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85FD9F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2E37DC">
        <w:rPr>
          <w:rFonts w:ascii="Arial" w:eastAsiaTheme="minorEastAsia" w:hAnsi="Arial" w:cs="Arial"/>
          <w:b/>
          <w:sz w:val="24"/>
          <w:szCs w:val="24"/>
          <w:lang w:eastAsia="zh-CN"/>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w:t>
      </w:r>
      <w:r w:rsidR="00457B70">
        <w:rPr>
          <w:rFonts w:ascii="Arial" w:eastAsia="MS Mincho" w:hAnsi="Arial" w:cs="Arial"/>
          <w:b/>
          <w:sz w:val="24"/>
          <w:szCs w:val="24"/>
        </w:rPr>
        <w:t>5024</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77777777"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47221E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E7A91">
        <w:rPr>
          <w:rFonts w:ascii="Arial" w:eastAsia="MS Mincho" w:hAnsi="Arial" w:cs="Arial"/>
          <w:color w:val="000000"/>
          <w:sz w:val="22"/>
        </w:rPr>
        <w:t>Discussion on FR2 HST Deployment Scenario-</w:t>
      </w:r>
      <w:r w:rsidR="00FC54E6">
        <w:rPr>
          <w:rFonts w:ascii="Arial" w:eastAsia="MS Mincho" w:hAnsi="Arial" w:cs="Arial"/>
          <w:color w:val="000000"/>
          <w:sz w:val="22"/>
        </w:rPr>
        <w:t>B</w:t>
      </w:r>
    </w:p>
    <w:p w14:paraId="08CE26BB" w14:textId="0344270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37DC">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F96B02">
        <w:rPr>
          <w:rFonts w:ascii="Arial" w:eastAsiaTheme="minorEastAsia" w:hAnsi="Arial" w:cs="Arial"/>
          <w:color w:val="000000"/>
          <w:sz w:val="22"/>
          <w:lang w:eastAsia="zh-CN"/>
        </w:rPr>
        <w:t>7.2</w:t>
      </w:r>
      <w:r w:rsidR="002E37DC">
        <w:rPr>
          <w:rFonts w:ascii="Arial" w:eastAsiaTheme="minorEastAsia" w:hAnsi="Arial" w:cs="Arial" w:hint="eastAsia"/>
          <w:color w:val="000000"/>
          <w:sz w:val="22"/>
          <w:lang w:eastAsia="zh-CN"/>
        </w:rPr>
        <w:t>.</w:t>
      </w:r>
      <w:r w:rsidR="00FC54E6">
        <w:rPr>
          <w:rFonts w:ascii="Arial" w:eastAsiaTheme="minorEastAsia" w:hAnsi="Arial" w:cs="Arial"/>
          <w:color w:val="000000"/>
          <w:sz w:val="22"/>
          <w:lang w:eastAsia="zh-CN"/>
        </w:rPr>
        <w:t>2</w:t>
      </w:r>
    </w:p>
    <w:p w14:paraId="67B0962B" w14:textId="3C9FFB6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D25A4A">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40959EEA" w14:textId="77777777" w:rsidR="00986A1E" w:rsidRDefault="00E50AE3" w:rsidP="00986A1E">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DF59D6">
        <w:rPr>
          <w:rFonts w:asciiTheme="minorHAnsi" w:hAnsiTheme="minorHAnsi" w:cstheme="minorHAnsi"/>
        </w:rPr>
        <w:t xml:space="preserve">The </w:t>
      </w:r>
      <w:r w:rsidR="00986A1E">
        <w:rPr>
          <w:rFonts w:asciiTheme="minorHAnsi" w:hAnsiTheme="minorHAnsi" w:cstheme="minorHAnsi"/>
          <w:lang w:eastAsia="zh-CN"/>
        </w:rPr>
        <w:t>deployment scenarios</w:t>
      </w:r>
      <w:r w:rsidR="00DF59D6">
        <w:rPr>
          <w:rFonts w:asciiTheme="minorHAnsi" w:hAnsiTheme="minorHAnsi" w:cstheme="minorHAnsi"/>
          <w:lang w:eastAsia="zh-CN"/>
        </w:rPr>
        <w:t xml:space="preserve"> for HST in FR2 ha</w:t>
      </w:r>
      <w:r w:rsidR="00986A1E">
        <w:rPr>
          <w:rFonts w:asciiTheme="minorHAnsi" w:hAnsiTheme="minorHAnsi" w:cstheme="minorHAnsi"/>
          <w:lang w:eastAsia="zh-CN"/>
        </w:rPr>
        <w:t>ve</w:t>
      </w:r>
      <w:r w:rsidR="00DF59D6">
        <w:rPr>
          <w:rFonts w:asciiTheme="minorHAnsi" w:hAnsiTheme="minorHAnsi" w:cstheme="minorHAnsi"/>
          <w:lang w:eastAsia="zh-CN"/>
        </w:rPr>
        <w:t xml:space="preserve"> been</w:t>
      </w:r>
      <w:r w:rsidR="00986A1E">
        <w:rPr>
          <w:rFonts w:asciiTheme="minorHAnsi" w:hAnsiTheme="minorHAnsi" w:cstheme="minorHAnsi"/>
          <w:lang w:eastAsia="zh-CN"/>
        </w:rPr>
        <w:t xml:space="preserve"> further</w:t>
      </w:r>
      <w:r w:rsidR="00DF59D6">
        <w:rPr>
          <w:rFonts w:asciiTheme="minorHAnsi" w:hAnsiTheme="minorHAnsi" w:cstheme="minorHAnsi"/>
          <w:lang w:eastAsia="zh-CN"/>
        </w:rPr>
        <w:t xml:space="preserve"> discussed in last RAN4 meeting (RAN4#98-e), with the f</w:t>
      </w:r>
      <w:r w:rsidR="007318A1">
        <w:rPr>
          <w:rFonts w:asciiTheme="minorHAnsi" w:hAnsiTheme="minorHAnsi" w:cstheme="minorHAnsi"/>
        </w:rPr>
        <w:t xml:space="preserve">ollowing </w:t>
      </w:r>
      <w:r w:rsidR="00986A1E">
        <w:rPr>
          <w:rFonts w:asciiTheme="minorHAnsi" w:hAnsiTheme="minorHAnsi" w:cstheme="minorHAnsi"/>
        </w:rPr>
        <w:t>two scenarios agreed</w:t>
      </w:r>
      <w:r w:rsidR="007318A1">
        <w:rPr>
          <w:rFonts w:asciiTheme="minorHAnsi" w:hAnsiTheme="minorHAnsi" w:cstheme="minorHAnsi"/>
        </w:rPr>
        <w:t xml:space="preserve"> [5, </w:t>
      </w:r>
      <w:r w:rsidR="00DF59D6" w:rsidRPr="00DF59D6">
        <w:rPr>
          <w:rFonts w:asciiTheme="minorHAnsi" w:hAnsiTheme="minorHAnsi" w:cstheme="minorHAnsi"/>
        </w:rPr>
        <w:t>R4-2103240</w:t>
      </w:r>
      <w:r w:rsidR="00986A1E">
        <w:rPr>
          <w:rFonts w:asciiTheme="minorHAnsi" w:hAnsiTheme="minorHAnsi" w:cstheme="minorHAnsi"/>
        </w:rPr>
        <w:t xml:space="preserve">]: </w:t>
      </w:r>
    </w:p>
    <w:tbl>
      <w:tblPr>
        <w:tblStyle w:val="TableGrid"/>
        <w:tblW w:w="9185" w:type="dxa"/>
        <w:tblInd w:w="171" w:type="dxa"/>
        <w:tblLayout w:type="fixed"/>
        <w:tblLook w:val="04A0" w:firstRow="1" w:lastRow="0" w:firstColumn="1" w:lastColumn="0" w:noHBand="0" w:noVBand="1"/>
      </w:tblPr>
      <w:tblGrid>
        <w:gridCol w:w="1020"/>
        <w:gridCol w:w="1361"/>
        <w:gridCol w:w="1361"/>
        <w:gridCol w:w="1474"/>
        <w:gridCol w:w="3969"/>
      </w:tblGrid>
      <w:tr w:rsidR="00986A1E" w:rsidRPr="00986A1E" w14:paraId="7C2DBD2C" w14:textId="77777777" w:rsidTr="00986A1E">
        <w:trPr>
          <w:trHeight w:val="20"/>
        </w:trPr>
        <w:tc>
          <w:tcPr>
            <w:tcW w:w="1020" w:type="dxa"/>
            <w:vAlign w:val="center"/>
            <w:hideMark/>
          </w:tcPr>
          <w:p w14:paraId="7C03F2FA" w14:textId="77777777" w:rsidR="00986A1E" w:rsidRPr="00986A1E" w:rsidRDefault="00986A1E" w:rsidP="002B4100">
            <w:pPr>
              <w:spacing w:after="0"/>
              <w:jc w:val="center"/>
              <w:textAlignment w:val="bottom"/>
              <w:rPr>
                <w:bCs/>
                <w:lang w:val="en-US"/>
              </w:rPr>
            </w:pPr>
            <w:r w:rsidRPr="00986A1E">
              <w:rPr>
                <w:b/>
                <w:bCs/>
              </w:rPr>
              <w:t>Scenario</w:t>
            </w:r>
          </w:p>
        </w:tc>
        <w:tc>
          <w:tcPr>
            <w:tcW w:w="1361" w:type="dxa"/>
            <w:vAlign w:val="center"/>
            <w:hideMark/>
          </w:tcPr>
          <w:p w14:paraId="3E8D68D1" w14:textId="77777777" w:rsidR="00986A1E" w:rsidRPr="00986A1E" w:rsidRDefault="00986A1E" w:rsidP="002B4100">
            <w:pPr>
              <w:spacing w:after="0"/>
              <w:jc w:val="center"/>
              <w:textAlignment w:val="bottom"/>
              <w:rPr>
                <w:bCs/>
                <w:lang w:val="en-US"/>
              </w:rPr>
            </w:pPr>
            <w:r w:rsidRPr="00986A1E">
              <w:rPr>
                <w:b/>
                <w:bCs/>
              </w:rPr>
              <w:t>Ds (meter)</w:t>
            </w:r>
          </w:p>
        </w:tc>
        <w:tc>
          <w:tcPr>
            <w:tcW w:w="1361" w:type="dxa"/>
            <w:vAlign w:val="center"/>
            <w:hideMark/>
          </w:tcPr>
          <w:p w14:paraId="51FAE77A" w14:textId="77777777" w:rsidR="00986A1E" w:rsidRPr="00986A1E" w:rsidRDefault="00986A1E" w:rsidP="002B4100">
            <w:pPr>
              <w:spacing w:after="0"/>
              <w:jc w:val="center"/>
              <w:textAlignment w:val="bottom"/>
              <w:rPr>
                <w:bCs/>
                <w:lang w:val="en-US"/>
              </w:rPr>
            </w:pPr>
            <w:r w:rsidRPr="00986A1E">
              <w:rPr>
                <w:b/>
                <w:bCs/>
              </w:rPr>
              <w:t>D</w:t>
            </w:r>
            <w:r w:rsidRPr="00986A1E">
              <w:rPr>
                <w:b/>
                <w:bCs/>
                <w:vertAlign w:val="subscript"/>
              </w:rPr>
              <w:t>min</w:t>
            </w:r>
            <w:r w:rsidRPr="00986A1E">
              <w:rPr>
                <w:b/>
                <w:bCs/>
              </w:rPr>
              <w:t xml:space="preserve"> (meter)</w:t>
            </w:r>
          </w:p>
        </w:tc>
        <w:tc>
          <w:tcPr>
            <w:tcW w:w="1474" w:type="dxa"/>
            <w:vAlign w:val="center"/>
          </w:tcPr>
          <w:p w14:paraId="218F0D16" w14:textId="77777777" w:rsidR="00986A1E" w:rsidRPr="00986A1E" w:rsidRDefault="00986A1E" w:rsidP="002B4100">
            <w:pPr>
              <w:spacing w:after="0"/>
              <w:jc w:val="center"/>
              <w:textAlignment w:val="bottom"/>
              <w:rPr>
                <w:b/>
                <w:bCs/>
                <w:lang w:val="en-US"/>
              </w:rPr>
            </w:pPr>
            <w:r w:rsidRPr="00986A1E">
              <w:rPr>
                <w:b/>
                <w:bCs/>
              </w:rPr>
              <w:t>Prioritization</w:t>
            </w:r>
          </w:p>
        </w:tc>
        <w:tc>
          <w:tcPr>
            <w:tcW w:w="3969" w:type="dxa"/>
            <w:vAlign w:val="center"/>
          </w:tcPr>
          <w:p w14:paraId="07F5CFB3" w14:textId="77777777" w:rsidR="00986A1E" w:rsidRPr="00986A1E" w:rsidRDefault="00986A1E" w:rsidP="002B4100">
            <w:pPr>
              <w:spacing w:after="0"/>
              <w:jc w:val="center"/>
              <w:textAlignment w:val="bottom"/>
              <w:rPr>
                <w:b/>
                <w:bCs/>
                <w:lang w:val="en-US"/>
              </w:rPr>
            </w:pPr>
            <w:r w:rsidRPr="00986A1E">
              <w:rPr>
                <w:b/>
                <w:bCs/>
                <w:lang w:val="en-US"/>
              </w:rPr>
              <w:t>Note</w:t>
            </w:r>
          </w:p>
        </w:tc>
      </w:tr>
      <w:tr w:rsidR="00986A1E" w:rsidRPr="00986A1E" w14:paraId="73129136" w14:textId="77777777" w:rsidTr="00986A1E">
        <w:trPr>
          <w:trHeight w:val="20"/>
        </w:trPr>
        <w:tc>
          <w:tcPr>
            <w:tcW w:w="1020" w:type="dxa"/>
            <w:vAlign w:val="center"/>
            <w:hideMark/>
          </w:tcPr>
          <w:p w14:paraId="01BF3534" w14:textId="77777777" w:rsidR="00986A1E" w:rsidRPr="00986A1E" w:rsidRDefault="00986A1E" w:rsidP="002B4100">
            <w:pPr>
              <w:spacing w:after="0"/>
              <w:jc w:val="center"/>
              <w:textAlignment w:val="bottom"/>
              <w:rPr>
                <w:bCs/>
                <w:lang w:val="en-US"/>
              </w:rPr>
            </w:pPr>
            <w:r w:rsidRPr="00986A1E">
              <w:rPr>
                <w:b/>
                <w:bCs/>
              </w:rPr>
              <w:t>A</w:t>
            </w:r>
          </w:p>
        </w:tc>
        <w:tc>
          <w:tcPr>
            <w:tcW w:w="1361" w:type="dxa"/>
            <w:vAlign w:val="center"/>
            <w:hideMark/>
          </w:tcPr>
          <w:p w14:paraId="1F68B4E1" w14:textId="77777777" w:rsidR="00986A1E" w:rsidRPr="00986A1E" w:rsidRDefault="00986A1E" w:rsidP="002B4100">
            <w:pPr>
              <w:spacing w:after="0"/>
              <w:jc w:val="center"/>
              <w:textAlignment w:val="bottom"/>
              <w:rPr>
                <w:bCs/>
                <w:lang w:val="en-US"/>
              </w:rPr>
            </w:pPr>
            <w:r w:rsidRPr="00986A1E">
              <w:rPr>
                <w:bCs/>
              </w:rPr>
              <w:t>700</w:t>
            </w:r>
          </w:p>
        </w:tc>
        <w:tc>
          <w:tcPr>
            <w:tcW w:w="1361" w:type="dxa"/>
            <w:vAlign w:val="center"/>
            <w:hideMark/>
          </w:tcPr>
          <w:p w14:paraId="0EEFDCEE" w14:textId="77777777" w:rsidR="00986A1E" w:rsidRPr="00986A1E" w:rsidRDefault="00986A1E" w:rsidP="002B4100">
            <w:pPr>
              <w:spacing w:after="0"/>
              <w:jc w:val="center"/>
              <w:textAlignment w:val="bottom"/>
              <w:rPr>
                <w:bCs/>
                <w:lang w:val="en-US"/>
              </w:rPr>
            </w:pPr>
            <w:r w:rsidRPr="00986A1E">
              <w:rPr>
                <w:bCs/>
              </w:rPr>
              <w:t>10</w:t>
            </w:r>
          </w:p>
        </w:tc>
        <w:tc>
          <w:tcPr>
            <w:tcW w:w="1474" w:type="dxa"/>
            <w:vAlign w:val="center"/>
          </w:tcPr>
          <w:p w14:paraId="22FB61FE" w14:textId="77777777" w:rsidR="00986A1E" w:rsidRPr="00986A1E" w:rsidRDefault="00986A1E" w:rsidP="002B4100">
            <w:pPr>
              <w:spacing w:after="0"/>
              <w:jc w:val="center"/>
              <w:textAlignment w:val="bottom"/>
              <w:rPr>
                <w:bCs/>
                <w:lang w:val="en-US"/>
              </w:rPr>
            </w:pPr>
            <w:r w:rsidRPr="00986A1E">
              <w:rPr>
                <w:bCs/>
              </w:rPr>
              <w:t>Prioritised</w:t>
            </w:r>
          </w:p>
        </w:tc>
        <w:tc>
          <w:tcPr>
            <w:tcW w:w="3969" w:type="dxa"/>
            <w:vAlign w:val="center"/>
          </w:tcPr>
          <w:p w14:paraId="20EB0459" w14:textId="77777777" w:rsidR="00986A1E" w:rsidRPr="00986A1E" w:rsidRDefault="00986A1E" w:rsidP="002B4100">
            <w:pPr>
              <w:spacing w:after="0"/>
              <w:jc w:val="center"/>
              <w:textAlignment w:val="bottom"/>
              <w:rPr>
                <w:bCs/>
                <w:lang w:val="en-US"/>
              </w:rPr>
            </w:pPr>
            <w:r w:rsidRPr="00986A1E">
              <w:rPr>
                <w:bCs/>
                <w:lang w:val="en-US"/>
              </w:rPr>
              <w:t>Changed from Original Scenario-2</w:t>
            </w:r>
          </w:p>
        </w:tc>
      </w:tr>
      <w:tr w:rsidR="00986A1E" w:rsidRPr="00986A1E" w14:paraId="4C03C0D5" w14:textId="77777777" w:rsidTr="00986A1E">
        <w:trPr>
          <w:trHeight w:val="20"/>
        </w:trPr>
        <w:tc>
          <w:tcPr>
            <w:tcW w:w="1020" w:type="dxa"/>
            <w:vAlign w:val="center"/>
            <w:hideMark/>
          </w:tcPr>
          <w:p w14:paraId="2A59BE61" w14:textId="77777777" w:rsidR="00986A1E" w:rsidRPr="00986A1E" w:rsidRDefault="00986A1E" w:rsidP="002B4100">
            <w:pPr>
              <w:spacing w:after="0"/>
              <w:jc w:val="center"/>
              <w:textAlignment w:val="bottom"/>
              <w:rPr>
                <w:bCs/>
                <w:lang w:val="en-US"/>
              </w:rPr>
            </w:pPr>
            <w:r w:rsidRPr="00986A1E">
              <w:rPr>
                <w:b/>
                <w:bCs/>
              </w:rPr>
              <w:t>B</w:t>
            </w:r>
          </w:p>
        </w:tc>
        <w:tc>
          <w:tcPr>
            <w:tcW w:w="1361" w:type="dxa"/>
            <w:vAlign w:val="center"/>
            <w:hideMark/>
          </w:tcPr>
          <w:p w14:paraId="4FE94928" w14:textId="77777777" w:rsidR="00986A1E" w:rsidRPr="00986A1E" w:rsidRDefault="00986A1E" w:rsidP="002B4100">
            <w:pPr>
              <w:spacing w:after="0"/>
              <w:jc w:val="center"/>
              <w:textAlignment w:val="bottom"/>
              <w:rPr>
                <w:bCs/>
                <w:lang w:val="en-US"/>
              </w:rPr>
            </w:pPr>
            <w:r w:rsidRPr="00986A1E">
              <w:rPr>
                <w:bCs/>
              </w:rPr>
              <w:t>700</w:t>
            </w:r>
          </w:p>
        </w:tc>
        <w:tc>
          <w:tcPr>
            <w:tcW w:w="1361" w:type="dxa"/>
            <w:vAlign w:val="center"/>
            <w:hideMark/>
          </w:tcPr>
          <w:p w14:paraId="43A86D08" w14:textId="77777777" w:rsidR="00986A1E" w:rsidRPr="00986A1E" w:rsidRDefault="00986A1E" w:rsidP="002B4100">
            <w:pPr>
              <w:spacing w:after="0"/>
              <w:jc w:val="center"/>
              <w:textAlignment w:val="bottom"/>
              <w:rPr>
                <w:bCs/>
                <w:lang w:val="en-US"/>
              </w:rPr>
            </w:pPr>
            <w:r w:rsidRPr="00986A1E">
              <w:rPr>
                <w:bCs/>
              </w:rPr>
              <w:t>150</w:t>
            </w:r>
          </w:p>
        </w:tc>
        <w:tc>
          <w:tcPr>
            <w:tcW w:w="1474" w:type="dxa"/>
            <w:vAlign w:val="center"/>
          </w:tcPr>
          <w:p w14:paraId="2F6B9C28" w14:textId="77777777" w:rsidR="00986A1E" w:rsidRPr="00986A1E" w:rsidRDefault="00986A1E" w:rsidP="002B4100">
            <w:pPr>
              <w:spacing w:after="0"/>
              <w:jc w:val="center"/>
              <w:textAlignment w:val="bottom"/>
              <w:rPr>
                <w:bCs/>
                <w:lang w:val="en-US"/>
              </w:rPr>
            </w:pPr>
            <w:r w:rsidRPr="00986A1E">
              <w:rPr>
                <w:bCs/>
              </w:rPr>
              <w:t>Prioritised</w:t>
            </w:r>
          </w:p>
        </w:tc>
        <w:tc>
          <w:tcPr>
            <w:tcW w:w="3969" w:type="dxa"/>
            <w:vAlign w:val="center"/>
          </w:tcPr>
          <w:p w14:paraId="4E52729D" w14:textId="77777777" w:rsidR="00986A1E" w:rsidRPr="00986A1E" w:rsidRDefault="00986A1E" w:rsidP="002B4100">
            <w:pPr>
              <w:spacing w:after="0"/>
              <w:jc w:val="center"/>
              <w:textAlignment w:val="bottom"/>
              <w:rPr>
                <w:bCs/>
                <w:lang w:val="en-US"/>
              </w:rPr>
            </w:pPr>
            <w:r w:rsidRPr="00986A1E">
              <w:rPr>
                <w:bCs/>
                <w:lang w:val="en-US"/>
              </w:rPr>
              <w:t>New Scenario (same as FR1 deployment)</w:t>
            </w:r>
          </w:p>
        </w:tc>
      </w:tr>
    </w:tbl>
    <w:p w14:paraId="62EB947B" w14:textId="693AA2DE" w:rsidR="006A2715" w:rsidRDefault="00986A1E"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FC54E6">
        <w:rPr>
          <w:rFonts w:asciiTheme="minorHAnsi" w:hAnsiTheme="minorHAnsi" w:cstheme="minorHAnsi"/>
          <w:color w:val="000000"/>
          <w:lang w:eastAsia="zh-CN"/>
        </w:rPr>
        <w:t>deployment Scenario-B</w:t>
      </w:r>
      <w:r w:rsidR="00D25A4A">
        <w:rPr>
          <w:rFonts w:asciiTheme="minorHAnsi" w:hAnsiTheme="minorHAnsi" w:cstheme="minorHAnsi"/>
          <w:color w:val="000000"/>
          <w:lang w:eastAsia="zh-CN"/>
        </w:rPr>
        <w:t>, along with the accompanying discussion paper on Scenario-A [6]</w:t>
      </w:r>
      <w:r>
        <w:rPr>
          <w:rFonts w:asciiTheme="minorHAnsi" w:hAnsiTheme="minorHAnsi" w:cstheme="minorHAnsi"/>
          <w:color w:val="000000"/>
          <w:lang w:eastAsia="zh-CN"/>
        </w:rPr>
        <w:t xml:space="preserve">. </w:t>
      </w:r>
    </w:p>
    <w:p w14:paraId="34298CC9" w14:textId="77777777" w:rsidR="00D539E0" w:rsidRDefault="00D539E0" w:rsidP="001832A4">
      <w:pPr>
        <w:spacing w:before="120" w:after="0"/>
        <w:rPr>
          <w:rFonts w:asciiTheme="minorHAnsi" w:hAnsiTheme="minorHAnsi" w:cstheme="minorHAnsi"/>
          <w:lang w:eastAsia="zh-CN"/>
        </w:rPr>
      </w:pPr>
    </w:p>
    <w:p w14:paraId="3B8C091A" w14:textId="57147E19" w:rsidR="009F742A" w:rsidRDefault="009F742A" w:rsidP="009F742A">
      <w:pPr>
        <w:pStyle w:val="Heading1"/>
        <w:tabs>
          <w:tab w:val="num" w:pos="522"/>
        </w:tabs>
        <w:ind w:left="522" w:hanging="522"/>
        <w:rPr>
          <w:lang w:val="en-US" w:eastAsia="zh-CN"/>
        </w:rPr>
      </w:pPr>
      <w:r>
        <w:rPr>
          <w:lang w:val="en-US" w:eastAsia="zh-CN"/>
        </w:rPr>
        <w:t>2</w:t>
      </w:r>
      <w:r w:rsidRPr="00873E1F">
        <w:rPr>
          <w:rFonts w:hint="eastAsia"/>
          <w:lang w:val="en-US" w:eastAsia="zh-CN"/>
        </w:rPr>
        <w:t xml:space="preserve">. </w:t>
      </w:r>
      <w:r>
        <w:rPr>
          <w:lang w:val="en-US" w:eastAsia="zh-CN"/>
        </w:rPr>
        <w:t>Uni-directional RRH Deployment for Scenario-</w:t>
      </w:r>
      <w:r w:rsidR="00FC54E6">
        <w:rPr>
          <w:lang w:val="en-US" w:eastAsia="zh-CN"/>
        </w:rPr>
        <w:t>B</w:t>
      </w:r>
    </w:p>
    <w:p w14:paraId="3E5BB4AF" w14:textId="6D79E12D" w:rsidR="009F742A" w:rsidRDefault="009F742A" w:rsidP="009F742A">
      <w:pPr>
        <w:pStyle w:val="Heading2"/>
        <w:rPr>
          <w:lang w:eastAsia="zh-CN"/>
        </w:rPr>
      </w:pPr>
      <w:r>
        <w:rPr>
          <w:lang w:eastAsia="zh-CN"/>
        </w:rPr>
        <w:t>2.1 Assumption</w:t>
      </w:r>
      <w:r w:rsidR="00362635">
        <w:rPr>
          <w:lang w:eastAsia="zh-CN"/>
        </w:rPr>
        <w:t xml:space="preserve"> for Analysis</w:t>
      </w:r>
    </w:p>
    <w:p w14:paraId="6BC64064" w14:textId="60D049EE" w:rsidR="009F742A" w:rsidRDefault="00362635" w:rsidP="009F742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 agreed in WF [</w:t>
      </w:r>
      <w:r>
        <w:rPr>
          <w:rFonts w:asciiTheme="minorHAnsi" w:hAnsiTheme="minorHAnsi" w:cstheme="minorHAnsi"/>
        </w:rPr>
        <w:t xml:space="preserve">5, </w:t>
      </w:r>
      <w:r w:rsidRPr="00DF59D6">
        <w:rPr>
          <w:rFonts w:asciiTheme="minorHAnsi" w:hAnsiTheme="minorHAnsi" w:cstheme="minorHAnsi"/>
        </w:rPr>
        <w:t>R4-2103240</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w:t>
      </w:r>
      <w:r w:rsidR="000B5799">
        <w:rPr>
          <w:rFonts w:asciiTheme="minorHAnsi" w:hAnsiTheme="minorHAnsi" w:cstheme="minorHAnsi"/>
          <w:color w:val="000000"/>
          <w:lang w:eastAsia="zh-CN"/>
        </w:rPr>
        <w:t>not captured in</w:t>
      </w:r>
      <w:r>
        <w:rPr>
          <w:rFonts w:asciiTheme="minorHAnsi" w:hAnsiTheme="minorHAnsi" w:cstheme="minorHAnsi"/>
          <w:color w:val="000000"/>
          <w:lang w:eastAsia="zh-CN"/>
        </w:rPr>
        <w:t xml:space="preserve"> WF. </w:t>
      </w:r>
    </w:p>
    <w:p w14:paraId="0DDA6C97" w14:textId="77777777" w:rsidR="009F742A" w:rsidRPr="00440865" w:rsidRDefault="009F742A" w:rsidP="009F742A">
      <w:pPr>
        <w:spacing w:before="120" w:after="0"/>
        <w:rPr>
          <w:rFonts w:asciiTheme="minorHAnsi" w:hAnsiTheme="minorHAnsi" w:cstheme="minorHAnsi"/>
          <w:color w:val="000000"/>
          <w:lang w:eastAsia="zh-CN"/>
        </w:rPr>
      </w:pPr>
    </w:p>
    <w:p w14:paraId="0F849594" w14:textId="282CB3AC" w:rsidR="009F742A" w:rsidRDefault="009F742A" w:rsidP="009F742A">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362635">
        <w:rPr>
          <w:rFonts w:asciiTheme="minorHAnsi" w:hAnsiTheme="minorHAnsi" w:cstheme="minorHAnsi"/>
          <w:lang w:val="en-US" w:eastAsia="zh-CN"/>
        </w:rPr>
        <w:t>2</w:t>
      </w:r>
      <w:r>
        <w:rPr>
          <w:rFonts w:asciiTheme="minorHAnsi" w:hAnsiTheme="minorHAnsi" w:cstheme="minorHAnsi"/>
          <w:lang w:val="en-US" w:eastAsia="zh-CN"/>
        </w:rPr>
        <w:t xml:space="preserve">.1-1 </w:t>
      </w:r>
      <w:r w:rsidR="00362635">
        <w:rPr>
          <w:rFonts w:asciiTheme="minorHAnsi" w:hAnsiTheme="minorHAnsi" w:cstheme="minorHAnsi"/>
          <w:lang w:val="en-US" w:eastAsia="zh-CN"/>
        </w:rPr>
        <w:t>Assumption</w:t>
      </w:r>
      <w:r w:rsidRPr="00547ABF">
        <w:rPr>
          <w:rFonts w:asciiTheme="minorHAnsi" w:hAnsiTheme="minorHAnsi" w:cstheme="minorHAnsi"/>
          <w:lang w:val="en-US" w:eastAsia="zh-CN"/>
        </w:rPr>
        <w:t xml:space="preserve"> for Uni-directional </w:t>
      </w:r>
      <w:r w:rsidR="00362635">
        <w:rPr>
          <w:rFonts w:asciiTheme="minorHAnsi" w:hAnsiTheme="minorHAnsi" w:cstheme="minorHAnsi"/>
          <w:lang w:val="en-US" w:eastAsia="zh-CN"/>
        </w:rPr>
        <w:t xml:space="preserve">RRH Deployment </w:t>
      </w:r>
    </w:p>
    <w:tbl>
      <w:tblPr>
        <w:tblStyle w:val="TableGrid"/>
        <w:tblW w:w="7514" w:type="dxa"/>
        <w:jc w:val="center"/>
        <w:tblLook w:val="04A0" w:firstRow="1" w:lastRow="0" w:firstColumn="1" w:lastColumn="0" w:noHBand="0" w:noVBand="1"/>
      </w:tblPr>
      <w:tblGrid>
        <w:gridCol w:w="3403"/>
        <w:gridCol w:w="4111"/>
      </w:tblGrid>
      <w:tr w:rsidR="009F742A" w:rsidRPr="00CF7476" w14:paraId="0D736388" w14:textId="77777777" w:rsidTr="002B4100">
        <w:trPr>
          <w:jc w:val="center"/>
        </w:trPr>
        <w:tc>
          <w:tcPr>
            <w:tcW w:w="3403" w:type="dxa"/>
            <w:shd w:val="clear" w:color="auto" w:fill="D9E2F3" w:themeFill="accent1" w:themeFillTint="33"/>
          </w:tcPr>
          <w:p w14:paraId="6C6B157F" w14:textId="77777777" w:rsidR="009F742A" w:rsidRPr="00CF7476" w:rsidRDefault="009F742A" w:rsidP="002B4100">
            <w:pPr>
              <w:spacing w:after="0"/>
              <w:jc w:val="center"/>
              <w:rPr>
                <w:b/>
                <w:lang w:eastAsia="ja-JP" w:bidi="hi-IN"/>
              </w:rPr>
            </w:pPr>
            <w:r w:rsidRPr="00CF7476">
              <w:rPr>
                <w:b/>
                <w:lang w:eastAsia="ja-JP" w:bidi="hi-IN"/>
              </w:rPr>
              <w:t>Parameter</w:t>
            </w:r>
          </w:p>
        </w:tc>
        <w:tc>
          <w:tcPr>
            <w:tcW w:w="4111" w:type="dxa"/>
            <w:shd w:val="clear" w:color="auto" w:fill="D9E2F3" w:themeFill="accent1" w:themeFillTint="33"/>
          </w:tcPr>
          <w:p w14:paraId="632494F5" w14:textId="77777777" w:rsidR="009F742A" w:rsidRPr="00CF7476" w:rsidRDefault="009F742A" w:rsidP="002B4100">
            <w:pPr>
              <w:spacing w:after="0"/>
              <w:jc w:val="center"/>
              <w:rPr>
                <w:b/>
                <w:lang w:eastAsia="ja-JP" w:bidi="hi-IN"/>
              </w:rPr>
            </w:pPr>
            <w:r w:rsidRPr="00CF7476">
              <w:rPr>
                <w:b/>
                <w:lang w:eastAsia="ja-JP" w:bidi="hi-IN"/>
              </w:rPr>
              <w:t>Value</w:t>
            </w:r>
          </w:p>
        </w:tc>
      </w:tr>
      <w:tr w:rsidR="009F742A" w14:paraId="482C0B90" w14:textId="77777777" w:rsidTr="002B4100">
        <w:trPr>
          <w:jc w:val="center"/>
        </w:trPr>
        <w:tc>
          <w:tcPr>
            <w:tcW w:w="3403" w:type="dxa"/>
          </w:tcPr>
          <w:p w14:paraId="1EBE1ACC" w14:textId="77777777" w:rsidR="009F742A" w:rsidRPr="00CF7476" w:rsidRDefault="009F742A" w:rsidP="002B4100">
            <w:pPr>
              <w:spacing w:after="0"/>
              <w:jc w:val="center"/>
              <w:rPr>
                <w:lang w:eastAsia="ja-JP" w:bidi="hi-IN"/>
              </w:rPr>
            </w:pPr>
            <w:r w:rsidRPr="00CF7476">
              <w:rPr>
                <w:lang w:eastAsia="ja-JP" w:bidi="hi-IN"/>
              </w:rPr>
              <w:t>Carrier frequency</w:t>
            </w:r>
          </w:p>
        </w:tc>
        <w:tc>
          <w:tcPr>
            <w:tcW w:w="4111" w:type="dxa"/>
          </w:tcPr>
          <w:p w14:paraId="7E16B509" w14:textId="77777777" w:rsidR="009F742A" w:rsidRPr="00CF7476" w:rsidRDefault="009F742A" w:rsidP="002B4100">
            <w:pPr>
              <w:spacing w:after="0"/>
              <w:jc w:val="center"/>
              <w:rPr>
                <w:lang w:eastAsia="ja-JP" w:bidi="hi-IN"/>
              </w:rPr>
            </w:pPr>
            <w:r w:rsidRPr="00CF7476">
              <w:rPr>
                <w:lang w:eastAsia="ja-JP" w:bidi="hi-IN"/>
              </w:rPr>
              <w:t>28 GHz</w:t>
            </w:r>
          </w:p>
        </w:tc>
      </w:tr>
      <w:tr w:rsidR="009F742A" w14:paraId="07953022" w14:textId="77777777" w:rsidTr="002B4100">
        <w:trPr>
          <w:jc w:val="center"/>
        </w:trPr>
        <w:tc>
          <w:tcPr>
            <w:tcW w:w="3403" w:type="dxa"/>
          </w:tcPr>
          <w:p w14:paraId="5CC45F5D" w14:textId="77777777" w:rsidR="009F742A" w:rsidRPr="00CF7476" w:rsidRDefault="009F742A" w:rsidP="002B4100">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tcPr>
          <w:p w14:paraId="2120EF9D" w14:textId="320E41D2" w:rsidR="009F742A" w:rsidRPr="00CF7476" w:rsidRDefault="00FC54E6" w:rsidP="009F742A">
            <w:pPr>
              <w:spacing w:after="0"/>
              <w:jc w:val="center"/>
              <w:rPr>
                <w:lang w:eastAsia="ja-JP" w:bidi="hi-IN"/>
              </w:rPr>
            </w:pPr>
            <w:r>
              <w:rPr>
                <w:lang w:eastAsia="ja-JP" w:bidi="hi-IN"/>
              </w:rPr>
              <w:t>Scenario-B</w:t>
            </w:r>
            <w:r w:rsidR="009F742A">
              <w:rPr>
                <w:lang w:eastAsia="ja-JP" w:bidi="hi-IN"/>
              </w:rPr>
              <w:t>: Ds = 700m and Dmin = 1</w:t>
            </w:r>
            <w:r>
              <w:rPr>
                <w:lang w:eastAsia="ja-JP" w:bidi="hi-IN"/>
              </w:rPr>
              <w:t>5</w:t>
            </w:r>
            <w:r w:rsidR="009F742A">
              <w:rPr>
                <w:lang w:eastAsia="ja-JP" w:bidi="hi-IN"/>
              </w:rPr>
              <w:t>0m</w:t>
            </w:r>
          </w:p>
        </w:tc>
      </w:tr>
      <w:tr w:rsidR="009F742A" w:rsidRPr="00CF7476" w14:paraId="7BA5F936" w14:textId="77777777" w:rsidTr="002B4100">
        <w:trPr>
          <w:jc w:val="center"/>
        </w:trPr>
        <w:tc>
          <w:tcPr>
            <w:tcW w:w="7514" w:type="dxa"/>
            <w:gridSpan w:val="2"/>
            <w:shd w:val="clear" w:color="auto" w:fill="D9E2F3" w:themeFill="accent1" w:themeFillTint="33"/>
          </w:tcPr>
          <w:p w14:paraId="01643084" w14:textId="77777777" w:rsidR="009F742A" w:rsidRPr="00CF7476" w:rsidRDefault="009F742A" w:rsidP="002B4100">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9F742A" w14:paraId="74971623" w14:textId="77777777" w:rsidTr="002B4100">
        <w:trPr>
          <w:jc w:val="center"/>
        </w:trPr>
        <w:tc>
          <w:tcPr>
            <w:tcW w:w="3403" w:type="dxa"/>
          </w:tcPr>
          <w:p w14:paraId="295694D7" w14:textId="77777777" w:rsidR="009F742A" w:rsidRPr="00CF7476" w:rsidRDefault="009F742A" w:rsidP="002B4100">
            <w:pPr>
              <w:spacing w:after="0"/>
              <w:jc w:val="center"/>
              <w:rPr>
                <w:lang w:eastAsia="ja-JP" w:bidi="hi-IN"/>
              </w:rPr>
            </w:pPr>
            <w:r w:rsidRPr="00CF7476">
              <w:rPr>
                <w:lang w:eastAsia="ja-JP" w:bidi="hi-IN"/>
              </w:rPr>
              <w:t>RRH height</w:t>
            </w:r>
          </w:p>
        </w:tc>
        <w:tc>
          <w:tcPr>
            <w:tcW w:w="4111" w:type="dxa"/>
          </w:tcPr>
          <w:p w14:paraId="7998C3A9" w14:textId="77777777" w:rsidR="009F742A" w:rsidRPr="00CF7476" w:rsidRDefault="009F742A" w:rsidP="002B4100">
            <w:pPr>
              <w:spacing w:after="0"/>
              <w:jc w:val="center"/>
              <w:rPr>
                <w:lang w:eastAsia="ja-JP" w:bidi="hi-IN"/>
              </w:rPr>
            </w:pPr>
            <w:r w:rsidRPr="00CF7476">
              <w:rPr>
                <w:lang w:eastAsia="ja-JP" w:bidi="hi-IN"/>
              </w:rPr>
              <w:t>15 m</w:t>
            </w:r>
          </w:p>
        </w:tc>
      </w:tr>
      <w:tr w:rsidR="009F742A" w14:paraId="56B1C4E2" w14:textId="77777777" w:rsidTr="002B4100">
        <w:trPr>
          <w:jc w:val="center"/>
        </w:trPr>
        <w:tc>
          <w:tcPr>
            <w:tcW w:w="3403" w:type="dxa"/>
          </w:tcPr>
          <w:p w14:paraId="633944B5" w14:textId="77777777" w:rsidR="009F742A" w:rsidRPr="000B5799" w:rsidRDefault="009F742A" w:rsidP="002B4100">
            <w:pPr>
              <w:spacing w:after="0"/>
              <w:jc w:val="center"/>
              <w:rPr>
                <w:highlight w:val="yellow"/>
                <w:lang w:eastAsia="ja-JP" w:bidi="hi-IN"/>
              </w:rPr>
            </w:pPr>
            <w:r w:rsidRPr="000B5799">
              <w:rPr>
                <w:highlight w:val="yellow"/>
                <w:lang w:eastAsia="ja-JP" w:bidi="hi-IN"/>
              </w:rPr>
              <w:t>RRH Tx Power</w:t>
            </w:r>
          </w:p>
        </w:tc>
        <w:tc>
          <w:tcPr>
            <w:tcW w:w="4111" w:type="dxa"/>
          </w:tcPr>
          <w:p w14:paraId="270DC7AB" w14:textId="77777777" w:rsidR="009F742A" w:rsidRPr="00CF7476" w:rsidRDefault="009F742A" w:rsidP="002B4100">
            <w:pPr>
              <w:spacing w:after="0"/>
              <w:jc w:val="center"/>
              <w:rPr>
                <w:lang w:eastAsia="ja-JP" w:bidi="hi-IN"/>
              </w:rPr>
            </w:pPr>
            <w:r w:rsidRPr="000B5799">
              <w:rPr>
                <w:highlight w:val="yellow"/>
                <w:lang w:eastAsia="ja-JP" w:bidi="hi-IN"/>
              </w:rPr>
              <w:t>31 dBm</w:t>
            </w:r>
          </w:p>
        </w:tc>
      </w:tr>
      <w:tr w:rsidR="009F742A" w14:paraId="396491B6" w14:textId="77777777" w:rsidTr="002B4100">
        <w:trPr>
          <w:jc w:val="center"/>
        </w:trPr>
        <w:tc>
          <w:tcPr>
            <w:tcW w:w="3403" w:type="dxa"/>
          </w:tcPr>
          <w:p w14:paraId="7CDB032A" w14:textId="77777777" w:rsidR="009F742A" w:rsidRPr="00C40A8F" w:rsidRDefault="009F742A" w:rsidP="002B4100">
            <w:pPr>
              <w:spacing w:after="0"/>
              <w:jc w:val="center"/>
              <w:rPr>
                <w:lang w:eastAsia="ja-JP" w:bidi="hi-IN"/>
              </w:rPr>
            </w:pPr>
            <w:r w:rsidRPr="00C40A8F">
              <w:rPr>
                <w:lang w:eastAsia="ja-JP" w:bidi="hi-IN"/>
              </w:rPr>
              <w:t>RRH antenna array model</w:t>
            </w:r>
          </w:p>
        </w:tc>
        <w:tc>
          <w:tcPr>
            <w:tcW w:w="4111" w:type="dxa"/>
          </w:tcPr>
          <w:p w14:paraId="30D78214" w14:textId="6052BC3B" w:rsidR="00B84541" w:rsidRDefault="00B84541" w:rsidP="002B4100">
            <w:pPr>
              <w:spacing w:after="0"/>
              <w:jc w:val="center"/>
              <w:rPr>
                <w:lang w:eastAsia="ja-JP" w:bidi="hi-IN"/>
              </w:rPr>
            </w:pPr>
            <w:r w:rsidRPr="00C40A8F">
              <w:rPr>
                <w:lang w:eastAsia="ja-JP" w:bidi="hi-IN"/>
              </w:rPr>
              <w:t>[M</w:t>
            </w:r>
            <w:r>
              <w:rPr>
                <w:lang w:eastAsia="ja-JP" w:bidi="hi-IN"/>
              </w:rPr>
              <w:t>g, Ng, M, N, P]=[1, 1, 4</w:t>
            </w:r>
            <w:r w:rsidRPr="00C40A8F">
              <w:rPr>
                <w:lang w:eastAsia="ja-JP" w:bidi="hi-IN"/>
              </w:rPr>
              <w:t xml:space="preserve">, </w:t>
            </w:r>
            <w:r>
              <w:rPr>
                <w:lang w:eastAsia="ja-JP" w:bidi="hi-IN"/>
              </w:rPr>
              <w:t>8</w:t>
            </w:r>
            <w:r w:rsidRPr="00C40A8F">
              <w:rPr>
                <w:lang w:eastAsia="ja-JP" w:bidi="hi-IN"/>
              </w:rPr>
              <w:t>, 2]</w:t>
            </w:r>
          </w:p>
          <w:p w14:paraId="3A159D0E" w14:textId="24D4EE89" w:rsidR="00B84541" w:rsidRDefault="00B84541" w:rsidP="002B4100">
            <w:pPr>
              <w:spacing w:after="0"/>
              <w:jc w:val="center"/>
              <w:rPr>
                <w:lang w:eastAsia="ja-JP" w:bidi="hi-IN"/>
              </w:rPr>
            </w:pPr>
            <w:r w:rsidRPr="00C40A8F">
              <w:rPr>
                <w:lang w:eastAsia="ja-JP" w:bidi="hi-IN"/>
              </w:rPr>
              <w:t xml:space="preserve">[Mg, Ng, M, N, P]=[1, 1, 8, </w:t>
            </w:r>
            <w:r>
              <w:rPr>
                <w:lang w:eastAsia="ja-JP" w:bidi="hi-IN"/>
              </w:rPr>
              <w:t>8</w:t>
            </w:r>
            <w:r w:rsidRPr="00C40A8F">
              <w:rPr>
                <w:lang w:eastAsia="ja-JP" w:bidi="hi-IN"/>
              </w:rPr>
              <w:t>, 2]</w:t>
            </w:r>
          </w:p>
          <w:p w14:paraId="44FBF434" w14:textId="52876FC4" w:rsidR="009F742A" w:rsidRPr="00C40A8F" w:rsidRDefault="008A279A" w:rsidP="002B4100">
            <w:pPr>
              <w:spacing w:after="0"/>
              <w:jc w:val="center"/>
              <w:rPr>
                <w:lang w:eastAsia="ja-JP" w:bidi="hi-IN"/>
              </w:rPr>
            </w:pPr>
            <w:r w:rsidRPr="00C40A8F">
              <w:rPr>
                <w:lang w:eastAsia="ja-JP" w:bidi="hi-IN"/>
              </w:rPr>
              <w:t xml:space="preserve"> </w:t>
            </w:r>
            <w:r w:rsidR="009F742A" w:rsidRPr="00C40A8F">
              <w:rPr>
                <w:lang w:eastAsia="ja-JP" w:bidi="hi-IN"/>
              </w:rPr>
              <w:t>[Mg, Ng, M, N, P]=[1, 1, 8, 16, 2]</w:t>
            </w:r>
            <w:r w:rsidRPr="00C40A8F">
              <w:rPr>
                <w:lang w:eastAsia="ja-JP" w:bidi="hi-IN"/>
              </w:rPr>
              <w:t xml:space="preserve"> </w:t>
            </w:r>
          </w:p>
          <w:p w14:paraId="10D43E3E" w14:textId="43DA5690" w:rsidR="009F742A" w:rsidRPr="00CF7476" w:rsidRDefault="000B5799" w:rsidP="002B4100">
            <w:pPr>
              <w:spacing w:after="0"/>
              <w:jc w:val="center"/>
              <w:rPr>
                <w:lang w:eastAsia="ja-JP" w:bidi="hi-IN"/>
              </w:rPr>
            </w:pPr>
            <w:r w:rsidRPr="00C40A8F">
              <w:rPr>
                <w:lang w:eastAsia="ja-JP" w:bidi="hi-IN"/>
              </w:rPr>
              <w:t>Newly updated beamforming parameters in WF.</w:t>
            </w:r>
          </w:p>
        </w:tc>
      </w:tr>
      <w:tr w:rsidR="009F742A" w14:paraId="2AAAE4CC" w14:textId="77777777" w:rsidTr="002B4100">
        <w:trPr>
          <w:jc w:val="center"/>
        </w:trPr>
        <w:tc>
          <w:tcPr>
            <w:tcW w:w="3403" w:type="dxa"/>
          </w:tcPr>
          <w:p w14:paraId="6236CE01" w14:textId="77777777" w:rsidR="009F742A" w:rsidRPr="00C83A11" w:rsidRDefault="009F742A" w:rsidP="002B4100">
            <w:pPr>
              <w:spacing w:after="0"/>
              <w:jc w:val="center"/>
              <w:rPr>
                <w:highlight w:val="yellow"/>
                <w:lang w:eastAsia="ja-JP" w:bidi="hi-IN"/>
              </w:rPr>
            </w:pPr>
            <w:r w:rsidRPr="00C83A11">
              <w:rPr>
                <w:highlight w:val="yellow"/>
                <w:lang w:eastAsia="ja-JP" w:bidi="hi-IN"/>
              </w:rPr>
              <w:t>RRH panel orientation</w:t>
            </w:r>
          </w:p>
        </w:tc>
        <w:tc>
          <w:tcPr>
            <w:tcW w:w="4111" w:type="dxa"/>
          </w:tcPr>
          <w:p w14:paraId="6B89E2DD" w14:textId="77777777" w:rsidR="009F742A" w:rsidRPr="00C83A11" w:rsidRDefault="009F742A" w:rsidP="002B4100">
            <w:pPr>
              <w:spacing w:after="0"/>
              <w:jc w:val="center"/>
              <w:rPr>
                <w:highlight w:val="yellow"/>
                <w:lang w:val="en-US" w:eastAsia="ja-JP" w:bidi="hi-IN"/>
              </w:rPr>
            </w:pPr>
            <w:r w:rsidRPr="00C83A11">
              <w:rPr>
                <w:highlight w:val="yellow"/>
                <w:lang w:val="en-US" w:eastAsia="ja-JP" w:bidi="hi-IN"/>
              </w:rPr>
              <w:t>Option-1: RRH panel boresight pointed to the railway at the distance of Ds (projection of the neighboring RRH on the railway)</w:t>
            </w:r>
          </w:p>
          <w:p w14:paraId="23D124B5" w14:textId="77777777" w:rsidR="009F742A" w:rsidRPr="00C83A11" w:rsidRDefault="009F742A" w:rsidP="002B4100">
            <w:pPr>
              <w:spacing w:after="0"/>
              <w:jc w:val="center"/>
              <w:rPr>
                <w:highlight w:val="yellow"/>
                <w:lang w:val="en-US" w:eastAsia="ja-JP" w:bidi="hi-IN"/>
              </w:rPr>
            </w:pPr>
          </w:p>
          <w:p w14:paraId="2F3C7B2D" w14:textId="19C5F74D" w:rsidR="00FC54E6" w:rsidRPr="00FC54E6" w:rsidRDefault="000B5799" w:rsidP="00FC54E6">
            <w:pPr>
              <w:spacing w:after="0"/>
              <w:jc w:val="center"/>
              <w:rPr>
                <w:highlight w:val="yellow"/>
                <w:lang w:val="en-US" w:eastAsia="ja-JP" w:bidi="hi-IN"/>
              </w:rPr>
            </w:pPr>
            <w:r w:rsidRPr="00FC54E6">
              <w:rPr>
                <w:highlight w:val="yellow"/>
                <w:lang w:eastAsia="ja-JP" w:bidi="hi-IN"/>
              </w:rPr>
              <w:t xml:space="preserve">Accordingly, for </w:t>
            </w:r>
            <w:r w:rsidR="00FC54E6" w:rsidRPr="00FC54E6">
              <w:rPr>
                <w:highlight w:val="yellow"/>
                <w:lang w:eastAsia="ja-JP" w:bidi="hi-IN"/>
              </w:rPr>
              <w:t>Scenario-B</w:t>
            </w:r>
            <w:r w:rsidR="009F742A" w:rsidRPr="00FC54E6">
              <w:rPr>
                <w:highlight w:val="yellow"/>
                <w:lang w:eastAsia="ja-JP" w:bidi="hi-IN"/>
              </w:rPr>
              <w:t xml:space="preserve">: </w:t>
            </w:r>
            <w:r w:rsidRPr="00FC54E6">
              <w:rPr>
                <w:highlight w:val="yellow"/>
                <w:lang w:eastAsia="ja-JP" w:bidi="hi-IN"/>
              </w:rPr>
              <w:br/>
            </w:r>
            <w:r w:rsidR="00FC54E6" w:rsidRPr="00FC54E6">
              <w:rPr>
                <w:lang w:eastAsia="ja-JP" w:bidi="hi-IN"/>
              </w:rPr>
              <w:t xml:space="preserve">                 </w:t>
            </w:r>
            <w:r w:rsidR="00FC54E6" w:rsidRPr="00FC54E6">
              <w:rPr>
                <w:highlight w:val="yellow"/>
                <w:lang w:eastAsia="ja-JP" w:bidi="hi-IN"/>
              </w:rPr>
              <w:t xml:space="preserve">- </w:t>
            </w:r>
            <w:r w:rsidR="00FC54E6" w:rsidRPr="00FC54E6">
              <w:rPr>
                <w:highlight w:val="yellow"/>
                <w:lang w:val="en-US" w:eastAsia="ja-JP" w:bidi="hi-IN"/>
              </w:rPr>
              <w:t xml:space="preserve">Azimuth angle: 12.1 degree </w:t>
            </w:r>
          </w:p>
          <w:p w14:paraId="3F6BEE89" w14:textId="6FDC6D50" w:rsidR="009F742A" w:rsidRPr="00EC7A62" w:rsidRDefault="00FC54E6" w:rsidP="00FC54E6">
            <w:pPr>
              <w:spacing w:after="0"/>
              <w:jc w:val="center"/>
              <w:rPr>
                <w:lang w:val="en-US" w:eastAsia="ja-JP" w:bidi="hi-IN"/>
              </w:rPr>
            </w:pPr>
            <w:r w:rsidRPr="00FC54E6">
              <w:rPr>
                <w:lang w:val="en-US" w:eastAsia="ja-JP" w:bidi="hi-IN"/>
              </w:rPr>
              <w:t xml:space="preserve">           </w:t>
            </w:r>
            <w:r w:rsidRPr="00FC54E6">
              <w:rPr>
                <w:highlight w:val="yellow"/>
                <w:lang w:val="en-US" w:eastAsia="ja-JP" w:bidi="hi-IN"/>
              </w:rPr>
              <w:t>- Down-titling: 1.2degree</w:t>
            </w:r>
          </w:p>
        </w:tc>
      </w:tr>
      <w:tr w:rsidR="009F742A" w14:paraId="6E007568" w14:textId="77777777" w:rsidTr="002B4100">
        <w:trPr>
          <w:jc w:val="center"/>
        </w:trPr>
        <w:tc>
          <w:tcPr>
            <w:tcW w:w="3403" w:type="dxa"/>
          </w:tcPr>
          <w:p w14:paraId="79183694" w14:textId="77777777" w:rsidR="009F742A" w:rsidRPr="00CF7476" w:rsidRDefault="009F742A" w:rsidP="002B4100">
            <w:pPr>
              <w:spacing w:after="0"/>
              <w:jc w:val="center"/>
              <w:rPr>
                <w:lang w:eastAsia="ja-JP" w:bidi="hi-IN"/>
              </w:rPr>
            </w:pPr>
            <w:r>
              <w:rPr>
                <w:lang w:eastAsia="ja-JP" w:bidi="hi-IN"/>
              </w:rPr>
              <w:t>Number of RRH sites per BBU</w:t>
            </w:r>
          </w:p>
        </w:tc>
        <w:tc>
          <w:tcPr>
            <w:tcW w:w="4111" w:type="dxa"/>
          </w:tcPr>
          <w:p w14:paraId="30F2CF1E" w14:textId="77777777" w:rsidR="009F742A" w:rsidRPr="00CF7476" w:rsidRDefault="009F742A" w:rsidP="002B4100">
            <w:pPr>
              <w:spacing w:after="0"/>
              <w:jc w:val="center"/>
              <w:rPr>
                <w:lang w:eastAsia="ja-JP" w:bidi="hi-IN"/>
              </w:rPr>
            </w:pPr>
            <w:r>
              <w:rPr>
                <w:lang w:eastAsia="ja-JP" w:bidi="hi-IN"/>
              </w:rPr>
              <w:t>4</w:t>
            </w:r>
          </w:p>
        </w:tc>
      </w:tr>
      <w:tr w:rsidR="009F742A" w14:paraId="1B4D41DF" w14:textId="77777777" w:rsidTr="002B4100">
        <w:trPr>
          <w:jc w:val="center"/>
        </w:trPr>
        <w:tc>
          <w:tcPr>
            <w:tcW w:w="3403" w:type="dxa"/>
          </w:tcPr>
          <w:p w14:paraId="22A509E0" w14:textId="77777777" w:rsidR="009F742A" w:rsidRDefault="009F742A" w:rsidP="002B4100">
            <w:pPr>
              <w:spacing w:after="0"/>
              <w:jc w:val="center"/>
              <w:rPr>
                <w:lang w:eastAsia="ja-JP" w:bidi="hi-IN"/>
              </w:rPr>
            </w:pPr>
            <w:r>
              <w:rPr>
                <w:lang w:eastAsia="ja-JP" w:bidi="hi-IN"/>
              </w:rPr>
              <w:t>Number of RRH panels per RRH sites</w:t>
            </w:r>
          </w:p>
        </w:tc>
        <w:tc>
          <w:tcPr>
            <w:tcW w:w="4111" w:type="dxa"/>
          </w:tcPr>
          <w:p w14:paraId="307889DA" w14:textId="7F5A7AF6" w:rsidR="009F742A" w:rsidRPr="003E4089" w:rsidRDefault="009F742A" w:rsidP="000B5799">
            <w:pPr>
              <w:jc w:val="center"/>
              <w:rPr>
                <w:lang w:val="en-US" w:eastAsia="ja-JP" w:bidi="hi-IN"/>
              </w:rPr>
            </w:pPr>
            <w:r>
              <w:rPr>
                <w:lang w:eastAsia="ja-JP" w:bidi="hi-IN"/>
              </w:rPr>
              <w:t>1 (i.e., uni-directional)</w:t>
            </w:r>
          </w:p>
        </w:tc>
      </w:tr>
      <w:tr w:rsidR="009F742A" w14:paraId="4A738FAD" w14:textId="77777777" w:rsidTr="002B4100">
        <w:tblPrEx>
          <w:jc w:val="left"/>
        </w:tblPrEx>
        <w:tc>
          <w:tcPr>
            <w:tcW w:w="3403" w:type="dxa"/>
          </w:tcPr>
          <w:p w14:paraId="7DE4BB09" w14:textId="77777777" w:rsidR="009F742A" w:rsidRPr="00CF7476" w:rsidRDefault="009F742A" w:rsidP="002B4100">
            <w:pPr>
              <w:spacing w:after="0"/>
              <w:jc w:val="center"/>
              <w:rPr>
                <w:lang w:eastAsia="ja-JP" w:bidi="hi-IN"/>
              </w:rPr>
            </w:pPr>
            <w:r>
              <w:rPr>
                <w:lang w:eastAsia="ja-JP" w:bidi="hi-IN"/>
              </w:rPr>
              <w:t>Number of Analog Beams per RRH</w:t>
            </w:r>
          </w:p>
        </w:tc>
        <w:tc>
          <w:tcPr>
            <w:tcW w:w="4111" w:type="dxa"/>
          </w:tcPr>
          <w:p w14:paraId="4AE83CDC" w14:textId="77777777" w:rsidR="009F742A" w:rsidRPr="00261282" w:rsidRDefault="009F742A" w:rsidP="002B4100">
            <w:pPr>
              <w:spacing w:after="0"/>
              <w:jc w:val="center"/>
              <w:rPr>
                <w:lang w:val="en-US" w:eastAsia="ja-JP" w:bidi="hi-IN"/>
              </w:rPr>
            </w:pPr>
            <w:r w:rsidRPr="00261282">
              <w:rPr>
                <w:lang w:eastAsia="ja-JP" w:bidi="hi-IN"/>
              </w:rPr>
              <w:t xml:space="preserve">1 or 2 </w:t>
            </w:r>
            <w:r w:rsidRPr="00261282">
              <w:rPr>
                <w:vertAlign w:val="superscript"/>
                <w:lang w:eastAsia="ja-JP" w:bidi="hi-IN"/>
              </w:rPr>
              <w:t>Note1</w:t>
            </w:r>
          </w:p>
        </w:tc>
      </w:tr>
      <w:tr w:rsidR="009F742A" w14:paraId="5D5DC24A" w14:textId="77777777" w:rsidTr="002B4100">
        <w:trPr>
          <w:jc w:val="center"/>
        </w:trPr>
        <w:tc>
          <w:tcPr>
            <w:tcW w:w="3403" w:type="dxa"/>
          </w:tcPr>
          <w:p w14:paraId="4E5BABD3" w14:textId="77777777" w:rsidR="009F742A" w:rsidRPr="00CF7476" w:rsidRDefault="009F742A" w:rsidP="002B4100">
            <w:pPr>
              <w:spacing w:after="0"/>
              <w:jc w:val="center"/>
              <w:rPr>
                <w:lang w:eastAsia="ja-JP" w:bidi="hi-IN"/>
              </w:rPr>
            </w:pPr>
            <w:r w:rsidRPr="00CF7476">
              <w:rPr>
                <w:lang w:eastAsia="ja-JP" w:bidi="hi-IN"/>
              </w:rPr>
              <w:t>Propagation model</w:t>
            </w:r>
          </w:p>
        </w:tc>
        <w:tc>
          <w:tcPr>
            <w:tcW w:w="4111" w:type="dxa"/>
          </w:tcPr>
          <w:p w14:paraId="2DDB9E89" w14:textId="77777777" w:rsidR="009F742A" w:rsidRPr="00CF7476" w:rsidRDefault="009F742A" w:rsidP="002B4100">
            <w:pPr>
              <w:spacing w:after="0"/>
              <w:jc w:val="center"/>
              <w:rPr>
                <w:lang w:eastAsia="ja-JP" w:bidi="hi-IN"/>
              </w:rPr>
            </w:pPr>
            <w:r w:rsidRPr="00CF7476">
              <w:rPr>
                <w:lang w:eastAsia="ja-JP" w:bidi="hi-IN"/>
              </w:rPr>
              <w:t>RMa LOS</w:t>
            </w:r>
          </w:p>
        </w:tc>
      </w:tr>
      <w:tr w:rsidR="009F742A" w:rsidRPr="00CF7476" w14:paraId="44B1141F" w14:textId="77777777" w:rsidTr="002B4100">
        <w:trPr>
          <w:jc w:val="center"/>
        </w:trPr>
        <w:tc>
          <w:tcPr>
            <w:tcW w:w="7514" w:type="dxa"/>
            <w:gridSpan w:val="2"/>
            <w:shd w:val="clear" w:color="auto" w:fill="D9E2F3" w:themeFill="accent1" w:themeFillTint="33"/>
          </w:tcPr>
          <w:p w14:paraId="70F36686" w14:textId="77777777" w:rsidR="009F742A" w:rsidRPr="00CF7476" w:rsidRDefault="009F742A" w:rsidP="002B4100">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9F742A" w14:paraId="3BFC95DA" w14:textId="77777777" w:rsidTr="002B4100">
        <w:trPr>
          <w:jc w:val="center"/>
        </w:trPr>
        <w:tc>
          <w:tcPr>
            <w:tcW w:w="3403" w:type="dxa"/>
          </w:tcPr>
          <w:p w14:paraId="585DC366" w14:textId="77777777" w:rsidR="009F742A" w:rsidRPr="00CF7476" w:rsidRDefault="009F742A" w:rsidP="002B4100">
            <w:pPr>
              <w:spacing w:after="0"/>
              <w:jc w:val="center"/>
              <w:rPr>
                <w:lang w:eastAsia="ja-JP" w:bidi="hi-IN"/>
              </w:rPr>
            </w:pPr>
            <w:r w:rsidRPr="00CF7476">
              <w:rPr>
                <w:lang w:eastAsia="ja-JP" w:bidi="hi-IN"/>
              </w:rPr>
              <w:lastRenderedPageBreak/>
              <w:t>UE antenna height</w:t>
            </w:r>
          </w:p>
        </w:tc>
        <w:tc>
          <w:tcPr>
            <w:tcW w:w="4111" w:type="dxa"/>
          </w:tcPr>
          <w:p w14:paraId="201E0D9A" w14:textId="77777777" w:rsidR="009F742A" w:rsidRPr="00CF7476" w:rsidRDefault="009F742A" w:rsidP="002B4100">
            <w:pPr>
              <w:spacing w:after="0"/>
              <w:jc w:val="center"/>
              <w:rPr>
                <w:lang w:eastAsia="ja-JP" w:bidi="hi-IN"/>
              </w:rPr>
            </w:pPr>
            <w:r w:rsidRPr="00CF7476">
              <w:rPr>
                <w:lang w:eastAsia="ja-JP" w:bidi="hi-IN"/>
              </w:rPr>
              <w:t>5m</w:t>
            </w:r>
          </w:p>
        </w:tc>
      </w:tr>
      <w:tr w:rsidR="009F742A" w:rsidRPr="000B5799" w14:paraId="7C55368D" w14:textId="77777777" w:rsidTr="002B4100">
        <w:trPr>
          <w:jc w:val="center"/>
        </w:trPr>
        <w:tc>
          <w:tcPr>
            <w:tcW w:w="3403" w:type="dxa"/>
          </w:tcPr>
          <w:p w14:paraId="640D9BEB" w14:textId="77777777" w:rsidR="009F742A" w:rsidRPr="001240DE" w:rsidRDefault="009F742A" w:rsidP="002B4100">
            <w:pPr>
              <w:spacing w:after="0"/>
              <w:jc w:val="center"/>
              <w:rPr>
                <w:lang w:eastAsia="ja-JP" w:bidi="hi-IN"/>
              </w:rPr>
            </w:pPr>
            <w:r w:rsidRPr="001240DE">
              <w:rPr>
                <w:lang w:eastAsia="ja-JP" w:bidi="hi-IN"/>
              </w:rPr>
              <w:t>UE(PC4) antenna array model</w:t>
            </w:r>
          </w:p>
        </w:tc>
        <w:tc>
          <w:tcPr>
            <w:tcW w:w="4111" w:type="dxa"/>
          </w:tcPr>
          <w:p w14:paraId="79236A66" w14:textId="77777777" w:rsidR="009F742A" w:rsidRPr="001240DE" w:rsidRDefault="009F742A" w:rsidP="002B4100">
            <w:pPr>
              <w:spacing w:after="0"/>
              <w:jc w:val="center"/>
              <w:rPr>
                <w:lang w:eastAsia="ja-JP" w:bidi="hi-IN"/>
              </w:rPr>
            </w:pPr>
            <w:r w:rsidRPr="001240DE">
              <w:rPr>
                <w:lang w:eastAsia="ja-JP" w:bidi="hi-IN"/>
              </w:rPr>
              <w:t>[Mg, Ng, M, N, P]=[1, 1, 4, 4, 2]</w:t>
            </w:r>
          </w:p>
          <w:p w14:paraId="5EB5B7B3" w14:textId="77777777" w:rsidR="009F742A" w:rsidRPr="001240DE" w:rsidRDefault="009F742A" w:rsidP="002B4100">
            <w:pPr>
              <w:spacing w:after="0"/>
              <w:jc w:val="center"/>
              <w:rPr>
                <w:lang w:eastAsia="ja-JP" w:bidi="hi-IN"/>
              </w:rPr>
            </w:pPr>
            <w:r w:rsidRPr="001240DE">
              <w:rPr>
                <w:lang w:eastAsia="ja-JP" w:bidi="hi-IN"/>
              </w:rPr>
              <w:t>5dBi per element antenna gain</w:t>
            </w:r>
          </w:p>
        </w:tc>
      </w:tr>
      <w:tr w:rsidR="009F742A" w14:paraId="6B4F6A23" w14:textId="77777777" w:rsidTr="002B4100">
        <w:trPr>
          <w:jc w:val="center"/>
        </w:trPr>
        <w:tc>
          <w:tcPr>
            <w:tcW w:w="3403" w:type="dxa"/>
          </w:tcPr>
          <w:p w14:paraId="6C1AA7F8" w14:textId="77777777" w:rsidR="009F742A" w:rsidRPr="000B5799" w:rsidRDefault="009F742A" w:rsidP="002B4100">
            <w:pPr>
              <w:spacing w:after="0"/>
              <w:jc w:val="center"/>
              <w:rPr>
                <w:highlight w:val="yellow"/>
                <w:lang w:eastAsia="ja-JP" w:bidi="hi-IN"/>
              </w:rPr>
            </w:pPr>
            <w:r w:rsidRPr="000B5799">
              <w:rPr>
                <w:highlight w:val="yellow"/>
                <w:lang w:eastAsia="ja-JP" w:bidi="hi-IN"/>
              </w:rPr>
              <w:t>UE panel orientation</w:t>
            </w:r>
          </w:p>
        </w:tc>
        <w:tc>
          <w:tcPr>
            <w:tcW w:w="4111" w:type="dxa"/>
          </w:tcPr>
          <w:p w14:paraId="1A8FE6AE" w14:textId="4DE6582B" w:rsidR="000B5799" w:rsidRDefault="000B5799" w:rsidP="002B4100">
            <w:pPr>
              <w:spacing w:after="0"/>
              <w:jc w:val="center"/>
              <w:rPr>
                <w:highlight w:val="yellow"/>
                <w:lang w:eastAsia="ja-JP" w:bidi="hi-IN"/>
              </w:rPr>
            </w:pPr>
            <w:r>
              <w:rPr>
                <w:highlight w:val="yellow"/>
                <w:lang w:eastAsia="ja-JP" w:bidi="hi-IN"/>
              </w:rPr>
              <w:t xml:space="preserve">Direction is opposite to RRH boresight direction, i.e., </w:t>
            </w:r>
          </w:p>
          <w:p w14:paraId="39FE159C" w14:textId="2321BD28" w:rsidR="00FC54E6" w:rsidRPr="00FC54E6" w:rsidRDefault="00FC54E6" w:rsidP="00FC54E6">
            <w:pPr>
              <w:spacing w:after="0"/>
              <w:jc w:val="center"/>
              <w:rPr>
                <w:highlight w:val="yellow"/>
                <w:lang w:val="en-US" w:eastAsia="ja-JP" w:bidi="hi-IN"/>
              </w:rPr>
            </w:pPr>
            <w:r w:rsidRPr="00FC54E6">
              <w:rPr>
                <w:highlight w:val="yellow"/>
                <w:lang w:eastAsia="ja-JP" w:bidi="hi-IN"/>
              </w:rPr>
              <w:t xml:space="preserve">Scenario-B: </w:t>
            </w:r>
            <w:r w:rsidRPr="00FC54E6">
              <w:rPr>
                <w:highlight w:val="yellow"/>
                <w:lang w:val="en-US" w:eastAsia="ja-JP" w:bidi="hi-IN"/>
              </w:rPr>
              <w:t>Azimuth angle: 12.1 degree</w:t>
            </w:r>
          </w:p>
          <w:p w14:paraId="5B87297C" w14:textId="60626A37" w:rsidR="009F742A" w:rsidRPr="000B5799" w:rsidRDefault="00FC54E6" w:rsidP="00FC54E6">
            <w:pPr>
              <w:spacing w:after="0"/>
              <w:jc w:val="center"/>
              <w:rPr>
                <w:lang w:val="en-US" w:eastAsia="ja-JP" w:bidi="hi-IN"/>
              </w:rPr>
            </w:pPr>
            <w:r w:rsidRPr="00FC54E6">
              <w:rPr>
                <w:highlight w:val="yellow"/>
                <w:lang w:val="en-US" w:eastAsia="ja-JP" w:bidi="hi-IN"/>
              </w:rPr>
              <w:t>Down-titling: 1.2degree</w:t>
            </w:r>
          </w:p>
        </w:tc>
      </w:tr>
    </w:tbl>
    <w:p w14:paraId="6FF710B7" w14:textId="77777777" w:rsidR="00C14BBE" w:rsidRDefault="00C14BBE" w:rsidP="001832A4">
      <w:pPr>
        <w:spacing w:before="120" w:after="0"/>
        <w:rPr>
          <w:rFonts w:asciiTheme="minorHAnsi" w:hAnsiTheme="minorHAnsi" w:cstheme="minorHAnsi"/>
          <w:lang w:eastAsia="zh-CN"/>
        </w:rPr>
      </w:pPr>
    </w:p>
    <w:p w14:paraId="1AB53E91" w14:textId="05BA7AAA" w:rsidR="008A279A" w:rsidRDefault="008A279A" w:rsidP="008A279A">
      <w:pPr>
        <w:pStyle w:val="Heading2"/>
        <w:rPr>
          <w:lang w:eastAsia="zh-CN"/>
        </w:rPr>
      </w:pPr>
      <w:r>
        <w:rPr>
          <w:lang w:eastAsia="zh-CN"/>
        </w:rPr>
        <w:t>2.2 Analyitical Evalution</w:t>
      </w:r>
    </w:p>
    <w:p w14:paraId="53CD1462" w14:textId="4D97ED3C" w:rsidR="003938F9" w:rsidRDefault="003938F9" w:rsidP="003938F9">
      <w:pPr>
        <w:pStyle w:val="Heading4"/>
        <w:rPr>
          <w:lang w:eastAsia="zh-CN"/>
        </w:rPr>
      </w:pPr>
      <w:r>
        <w:rPr>
          <w:lang w:eastAsia="zh-CN"/>
        </w:rPr>
        <w:t xml:space="preserve">2.2.1 </w:t>
      </w:r>
      <w:r w:rsidRPr="003938F9">
        <w:rPr>
          <w:lang w:eastAsia="zh-CN"/>
        </w:rPr>
        <w:t>Single-Beam-per-</w:t>
      </w:r>
      <w:r>
        <w:rPr>
          <w:lang w:eastAsia="zh-CN"/>
        </w:rPr>
        <w:t xml:space="preserve">Panel </w:t>
      </w:r>
    </w:p>
    <w:p w14:paraId="06C5A1A5" w14:textId="7ED49720" w:rsidR="00C83A11" w:rsidRDefault="00C83A11" w:rsidP="00C83A11">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By adopting one beam per RRH panel, i.e., the beam direction is the same as </w:t>
      </w:r>
      <w:r w:rsidR="008A279A" w:rsidRPr="008A279A">
        <w:rPr>
          <w:rFonts w:asciiTheme="minorHAnsi" w:hAnsiTheme="minorHAnsi" w:cstheme="minorHAnsi"/>
          <w:color w:val="000000"/>
          <w:lang w:eastAsia="zh-CN"/>
        </w:rPr>
        <w:t>RRH boresight direction</w:t>
      </w:r>
      <w:r w:rsidR="00BF5C91">
        <w:rPr>
          <w:rFonts w:asciiTheme="minorHAnsi" w:hAnsiTheme="minorHAnsi" w:cstheme="minorHAnsi"/>
          <w:color w:val="000000"/>
          <w:lang w:eastAsia="zh-CN"/>
        </w:rPr>
        <w:t xml:space="preserve">, the received power’s trends </w:t>
      </w:r>
      <w:r w:rsidR="00C14BBE">
        <w:rPr>
          <w:rFonts w:asciiTheme="minorHAnsi" w:hAnsiTheme="minorHAnsi" w:cstheme="minorHAnsi"/>
          <w:color w:val="000000"/>
          <w:lang w:eastAsia="zh-CN"/>
        </w:rPr>
        <w:t xml:space="preserve">along the HST track </w:t>
      </w:r>
      <w:r w:rsidR="00BF5C91">
        <w:rPr>
          <w:rFonts w:asciiTheme="minorHAnsi" w:hAnsiTheme="minorHAnsi" w:cstheme="minorHAnsi"/>
          <w:color w:val="000000"/>
          <w:lang w:eastAsia="zh-CN"/>
        </w:rPr>
        <w:t>are</w:t>
      </w:r>
      <w:r w:rsidR="00C14BBE">
        <w:rPr>
          <w:rFonts w:asciiTheme="minorHAnsi" w:hAnsiTheme="minorHAnsi" w:cstheme="minorHAnsi"/>
          <w:color w:val="000000"/>
          <w:lang w:eastAsia="zh-CN"/>
        </w:rPr>
        <w:t xml:space="preserve"> provided in Figure 2.2</w:t>
      </w:r>
      <w:r w:rsidR="00BF5C91">
        <w:rPr>
          <w:rFonts w:asciiTheme="minorHAnsi" w:hAnsiTheme="minorHAnsi" w:cstheme="minorHAnsi"/>
          <w:color w:val="000000"/>
          <w:lang w:eastAsia="zh-CN"/>
        </w:rPr>
        <w:t>.1</w:t>
      </w:r>
      <w:r w:rsidR="00C14BBE">
        <w:rPr>
          <w:rFonts w:asciiTheme="minorHAnsi" w:hAnsiTheme="minorHAnsi" w:cstheme="minorHAnsi"/>
          <w:color w:val="000000"/>
          <w:lang w:eastAsia="zh-CN"/>
        </w:rPr>
        <w:t>-1</w:t>
      </w:r>
      <w:r w:rsidR="00BF5C91">
        <w:rPr>
          <w:rFonts w:asciiTheme="minorHAnsi" w:hAnsiTheme="minorHAnsi" w:cstheme="minorHAnsi"/>
          <w:color w:val="000000"/>
          <w:lang w:eastAsia="zh-CN"/>
        </w:rPr>
        <w:t>/2/3</w:t>
      </w:r>
      <w:r w:rsidR="00C14BBE">
        <w:rPr>
          <w:rFonts w:asciiTheme="minorHAnsi" w:hAnsiTheme="minorHAnsi" w:cstheme="minorHAnsi"/>
          <w:color w:val="000000"/>
          <w:lang w:eastAsia="zh-CN"/>
        </w:rPr>
        <w:t xml:space="preserve">. It should be noted that only one RX beam is considered in the below analysis. </w:t>
      </w:r>
    </w:p>
    <w:p w14:paraId="20C63473" w14:textId="77777777" w:rsidR="0092122E" w:rsidRDefault="0092122E" w:rsidP="00C83A11">
      <w:pPr>
        <w:spacing w:before="120" w:after="0"/>
        <w:rPr>
          <w:rFonts w:asciiTheme="minorHAnsi" w:hAnsiTheme="minorHAnsi" w:cstheme="minorHAnsi"/>
          <w:color w:val="000000"/>
          <w:lang w:eastAsia="zh-CN"/>
        </w:rPr>
      </w:pPr>
    </w:p>
    <w:tbl>
      <w:tblPr>
        <w:tblW w:w="5000" w:type="pct"/>
        <w:tblCellMar>
          <w:left w:w="0" w:type="dxa"/>
          <w:right w:w="0" w:type="dxa"/>
        </w:tblCellMar>
        <w:tblLook w:val="0420" w:firstRow="1" w:lastRow="0" w:firstColumn="0" w:lastColumn="0" w:noHBand="0" w:noVBand="1"/>
      </w:tblPr>
      <w:tblGrid>
        <w:gridCol w:w="4812"/>
        <w:gridCol w:w="4809"/>
      </w:tblGrid>
      <w:tr w:rsidR="00FC54E6" w:rsidRPr="00C851AC" w14:paraId="189F4310" w14:textId="77777777" w:rsidTr="00FC54E6">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54EE2DB" w14:textId="19C88714" w:rsidR="00FC54E6" w:rsidRPr="00C851AC" w:rsidRDefault="00FC54E6" w:rsidP="00FC54E6">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E61CA6B" w14:textId="6E75E254" w:rsidR="00FC54E6" w:rsidRPr="00C851AC" w:rsidRDefault="00FC54E6" w:rsidP="00FC54E6">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 UE beamforming</w:t>
            </w:r>
          </w:p>
        </w:tc>
      </w:tr>
      <w:tr w:rsidR="00FC54E6" w:rsidRPr="00C851AC" w14:paraId="206ADEB2" w14:textId="77777777" w:rsidTr="00FC54E6">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30DC8EA3" w14:textId="77777777" w:rsidR="00FC54E6" w:rsidRPr="002110A1" w:rsidRDefault="00FC54E6" w:rsidP="00FC54E6">
            <w:pPr>
              <w:rPr>
                <w:rFonts w:asciiTheme="minorHAnsi" w:hAnsiTheme="minorHAnsi" w:cstheme="minorHAnsi"/>
                <w:color w:val="000000"/>
                <w:lang w:val="sv-SE" w:eastAsia="zh-CN"/>
              </w:rPr>
            </w:pPr>
            <w:r w:rsidRPr="002110A1">
              <w:rPr>
                <w:rFonts w:asciiTheme="minorHAnsi" w:hAnsiTheme="minorHAnsi" w:cstheme="minorHAnsi"/>
                <w:noProof/>
                <w:color w:val="000000"/>
                <w:lang w:val="en-US" w:eastAsia="zh-CN"/>
              </w:rPr>
              <w:drawing>
                <wp:inline distT="0" distB="0" distL="0" distR="0" wp14:anchorId="545B9112" wp14:editId="57D9539A">
                  <wp:extent cx="2771260" cy="207861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4195" cy="2080811"/>
                          </a:xfrm>
                          <a:prstGeom prst="rect">
                            <a:avLst/>
                          </a:prstGeom>
                          <a:noFill/>
                          <a:ln>
                            <a:noFill/>
                          </a:ln>
                        </pic:spPr>
                      </pic:pic>
                    </a:graphicData>
                  </a:graphic>
                </wp:inline>
              </w:drawing>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1858C42E" w14:textId="77777777" w:rsidR="00FC54E6" w:rsidRPr="00C851AC" w:rsidRDefault="00FC54E6" w:rsidP="00FC54E6">
            <w:pPr>
              <w:rPr>
                <w:rFonts w:asciiTheme="minorHAnsi" w:hAnsiTheme="minorHAnsi" w:cstheme="minorHAnsi"/>
                <w:color w:val="000000"/>
                <w:lang w:val="en-US" w:eastAsia="zh-CN"/>
              </w:rPr>
            </w:pPr>
            <w:r w:rsidRPr="002110A1">
              <w:rPr>
                <w:rFonts w:asciiTheme="minorHAnsi" w:hAnsiTheme="minorHAnsi" w:cstheme="minorHAnsi"/>
                <w:noProof/>
                <w:color w:val="000000"/>
                <w:lang w:val="en-US" w:eastAsia="zh-CN"/>
              </w:rPr>
              <w:drawing>
                <wp:inline distT="0" distB="0" distL="0" distR="0" wp14:anchorId="476922A5" wp14:editId="2762FCC5">
                  <wp:extent cx="2724046" cy="2043197"/>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5791" cy="2052007"/>
                          </a:xfrm>
                          <a:prstGeom prst="rect">
                            <a:avLst/>
                          </a:prstGeom>
                          <a:noFill/>
                          <a:ln>
                            <a:noFill/>
                          </a:ln>
                        </pic:spPr>
                      </pic:pic>
                    </a:graphicData>
                  </a:graphic>
                </wp:inline>
              </w:drawing>
            </w:r>
          </w:p>
        </w:tc>
      </w:tr>
    </w:tbl>
    <w:p w14:paraId="75A73848" w14:textId="77777777" w:rsidR="00FC54E6" w:rsidRDefault="00FC54E6" w:rsidP="00FC54E6">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2.2.1-1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245BED31" w14:textId="77777777" w:rsidR="00FC54E6" w:rsidRPr="00FC54E6" w:rsidRDefault="00FC54E6" w:rsidP="00FC54E6">
      <w:pPr>
        <w:jc w:val="center"/>
        <w:rPr>
          <w:rFonts w:asciiTheme="minorHAnsi" w:hAnsiTheme="minorHAnsi" w:cstheme="minorHAnsi"/>
          <w:lang w:eastAsia="zh-CN"/>
        </w:rPr>
      </w:pPr>
    </w:p>
    <w:tbl>
      <w:tblPr>
        <w:tblW w:w="5000" w:type="pct"/>
        <w:tblLayout w:type="fixed"/>
        <w:tblCellMar>
          <w:left w:w="0" w:type="dxa"/>
          <w:right w:w="0" w:type="dxa"/>
        </w:tblCellMar>
        <w:tblLook w:val="0420" w:firstRow="1" w:lastRow="0" w:firstColumn="0" w:lastColumn="0" w:noHBand="0" w:noVBand="1"/>
      </w:tblPr>
      <w:tblGrid>
        <w:gridCol w:w="4812"/>
        <w:gridCol w:w="4809"/>
      </w:tblGrid>
      <w:tr w:rsidR="00FC54E6" w:rsidRPr="00C851AC" w14:paraId="32A01610" w14:textId="77777777" w:rsidTr="00FC54E6">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2A89EC2" w14:textId="77777777" w:rsidR="00FC54E6" w:rsidRPr="00C851AC" w:rsidRDefault="00FC54E6" w:rsidP="0029742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9DF3278" w14:textId="77777777" w:rsidR="00FC54E6" w:rsidRPr="00C851AC" w:rsidRDefault="00FC54E6" w:rsidP="0029742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 UE beamforming</w:t>
            </w:r>
          </w:p>
        </w:tc>
      </w:tr>
      <w:tr w:rsidR="00FC54E6" w:rsidRPr="00C851AC" w14:paraId="2BD5955A" w14:textId="77777777" w:rsidTr="00297422">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2178CB56" w14:textId="77777777" w:rsidR="00FC54E6" w:rsidRPr="00C851AC" w:rsidRDefault="00FC54E6" w:rsidP="00297422">
            <w:pPr>
              <w:rPr>
                <w:rFonts w:asciiTheme="minorHAnsi" w:hAnsiTheme="minorHAnsi" w:cstheme="minorHAnsi"/>
                <w:color w:val="000000"/>
                <w:lang w:val="en-US" w:eastAsia="zh-CN"/>
              </w:rPr>
            </w:pPr>
            <w:r w:rsidRPr="008855B5">
              <w:rPr>
                <w:rFonts w:asciiTheme="minorHAnsi" w:hAnsiTheme="minorHAnsi" w:cstheme="minorHAnsi"/>
                <w:noProof/>
                <w:color w:val="000000"/>
                <w:lang w:val="en-US" w:eastAsia="zh-CN"/>
              </w:rPr>
              <w:drawing>
                <wp:inline distT="0" distB="0" distL="0" distR="0" wp14:anchorId="1B87C977" wp14:editId="4348A10A">
                  <wp:extent cx="2818615" cy="2113543"/>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4138" cy="2117684"/>
                          </a:xfrm>
                          <a:prstGeom prst="rect">
                            <a:avLst/>
                          </a:prstGeom>
                          <a:noFill/>
                          <a:ln>
                            <a:noFill/>
                          </a:ln>
                        </pic:spPr>
                      </pic:pic>
                    </a:graphicData>
                  </a:graphic>
                </wp:inline>
              </w:drawing>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321D5F16" w14:textId="77777777" w:rsidR="00FC54E6" w:rsidRPr="00C851AC" w:rsidRDefault="00FC54E6" w:rsidP="00297422">
            <w:pPr>
              <w:rPr>
                <w:rFonts w:asciiTheme="minorHAnsi" w:hAnsiTheme="minorHAnsi" w:cstheme="minorHAnsi"/>
                <w:color w:val="000000"/>
                <w:lang w:val="en-US" w:eastAsia="zh-CN"/>
              </w:rPr>
            </w:pPr>
            <w:r w:rsidRPr="008855B5">
              <w:rPr>
                <w:rFonts w:asciiTheme="minorHAnsi" w:hAnsiTheme="minorHAnsi" w:cstheme="minorHAnsi"/>
                <w:noProof/>
                <w:color w:val="000000"/>
                <w:lang w:val="en-US" w:eastAsia="zh-CN"/>
              </w:rPr>
              <w:drawing>
                <wp:inline distT="0" distB="0" distL="0" distR="0" wp14:anchorId="5456C90F" wp14:editId="206C28C8">
                  <wp:extent cx="2868233" cy="215134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7944" cy="2181130"/>
                          </a:xfrm>
                          <a:prstGeom prst="rect">
                            <a:avLst/>
                          </a:prstGeom>
                          <a:noFill/>
                          <a:ln>
                            <a:noFill/>
                          </a:ln>
                        </pic:spPr>
                      </pic:pic>
                    </a:graphicData>
                  </a:graphic>
                </wp:inline>
              </w:drawing>
            </w:r>
          </w:p>
        </w:tc>
      </w:tr>
    </w:tbl>
    <w:p w14:paraId="2084F024" w14:textId="562B83D0" w:rsidR="00FC54E6" w:rsidRDefault="00FC54E6" w:rsidP="00FC54E6">
      <w:pPr>
        <w:jc w:val="center"/>
        <w:rPr>
          <w:rFonts w:asciiTheme="minorHAnsi" w:hAnsiTheme="minorHAnsi" w:cstheme="minorHAnsi"/>
          <w:color w:val="000000"/>
          <w:lang w:eastAsia="zh-CN"/>
        </w:rPr>
      </w:pPr>
      <w:r>
        <w:rPr>
          <w:rFonts w:asciiTheme="minorHAnsi" w:hAnsiTheme="minorHAnsi" w:cstheme="minorHAnsi"/>
          <w:lang w:val="en-US" w:eastAsia="zh-CN"/>
        </w:rPr>
        <w:lastRenderedPageBreak/>
        <w:t xml:space="preserve">Figure 2.2.1-2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2B2706F0" w14:textId="77777777" w:rsidR="00FC54E6" w:rsidRPr="00FC54E6" w:rsidRDefault="00FC54E6" w:rsidP="00FC54E6">
      <w:pPr>
        <w:jc w:val="center"/>
        <w:rPr>
          <w:rFonts w:asciiTheme="minorHAnsi" w:hAnsiTheme="minorHAnsi" w:cstheme="minorHAnsi"/>
          <w:lang w:eastAsia="zh-CN"/>
        </w:rPr>
      </w:pPr>
    </w:p>
    <w:tbl>
      <w:tblPr>
        <w:tblW w:w="5000" w:type="pct"/>
        <w:tblLayout w:type="fixed"/>
        <w:tblCellMar>
          <w:left w:w="0" w:type="dxa"/>
          <w:right w:w="0" w:type="dxa"/>
        </w:tblCellMar>
        <w:tblLook w:val="0420" w:firstRow="1" w:lastRow="0" w:firstColumn="0" w:lastColumn="0" w:noHBand="0" w:noVBand="1"/>
      </w:tblPr>
      <w:tblGrid>
        <w:gridCol w:w="4812"/>
        <w:gridCol w:w="4809"/>
      </w:tblGrid>
      <w:tr w:rsidR="00FC54E6" w:rsidRPr="00C851AC" w14:paraId="7025E095" w14:textId="77777777" w:rsidTr="00FC54E6">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35F8E00" w14:textId="77777777" w:rsidR="00FC54E6" w:rsidRPr="00C851AC" w:rsidRDefault="00FC54E6" w:rsidP="0029742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3D792C2" w14:textId="77777777" w:rsidR="00FC54E6" w:rsidRPr="00C851AC" w:rsidRDefault="00FC54E6" w:rsidP="0029742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 UE beamforming</w:t>
            </w:r>
          </w:p>
        </w:tc>
      </w:tr>
      <w:tr w:rsidR="00FC54E6" w:rsidRPr="00C851AC" w14:paraId="2D2521E0" w14:textId="77777777" w:rsidTr="00297422">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280FBA86" w14:textId="77777777" w:rsidR="00FC54E6" w:rsidRPr="00C851AC" w:rsidRDefault="00FC54E6" w:rsidP="00297422">
            <w:pPr>
              <w:rPr>
                <w:rFonts w:asciiTheme="minorHAnsi" w:hAnsiTheme="minorHAnsi" w:cstheme="minorHAnsi"/>
                <w:color w:val="000000"/>
                <w:lang w:val="en-US" w:eastAsia="zh-CN"/>
              </w:rPr>
            </w:pPr>
            <w:r w:rsidRPr="00C152D0">
              <w:rPr>
                <w:rFonts w:asciiTheme="minorHAnsi" w:hAnsiTheme="minorHAnsi" w:cstheme="minorHAnsi"/>
                <w:noProof/>
                <w:color w:val="000000"/>
                <w:lang w:val="en-US" w:eastAsia="zh-CN"/>
              </w:rPr>
              <w:drawing>
                <wp:inline distT="0" distB="0" distL="0" distR="0" wp14:anchorId="70653C72" wp14:editId="76CCDFAA">
                  <wp:extent cx="2771481" cy="2078776"/>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3440" cy="2095246"/>
                          </a:xfrm>
                          <a:prstGeom prst="rect">
                            <a:avLst/>
                          </a:prstGeom>
                          <a:noFill/>
                          <a:ln>
                            <a:noFill/>
                          </a:ln>
                        </pic:spPr>
                      </pic:pic>
                    </a:graphicData>
                  </a:graphic>
                </wp:inline>
              </w:drawing>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7E736CE2" w14:textId="77777777" w:rsidR="00FC54E6" w:rsidRPr="00C851AC" w:rsidRDefault="00FC54E6" w:rsidP="00297422">
            <w:pPr>
              <w:rPr>
                <w:rFonts w:asciiTheme="minorHAnsi" w:hAnsiTheme="minorHAnsi" w:cstheme="minorHAnsi"/>
                <w:color w:val="000000"/>
                <w:lang w:val="en-US" w:eastAsia="zh-CN"/>
              </w:rPr>
            </w:pPr>
            <w:r w:rsidRPr="00C152D0">
              <w:rPr>
                <w:rFonts w:asciiTheme="minorHAnsi" w:hAnsiTheme="minorHAnsi" w:cstheme="minorHAnsi"/>
                <w:noProof/>
                <w:color w:val="000000"/>
                <w:lang w:val="en-US" w:eastAsia="zh-CN"/>
              </w:rPr>
              <w:drawing>
                <wp:inline distT="0" distB="0" distL="0" distR="0" wp14:anchorId="2CAD7F82" wp14:editId="170176B8">
                  <wp:extent cx="2878089" cy="2158738"/>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7444" cy="2180756"/>
                          </a:xfrm>
                          <a:prstGeom prst="rect">
                            <a:avLst/>
                          </a:prstGeom>
                          <a:noFill/>
                          <a:ln>
                            <a:noFill/>
                          </a:ln>
                        </pic:spPr>
                      </pic:pic>
                    </a:graphicData>
                  </a:graphic>
                </wp:inline>
              </w:drawing>
            </w:r>
          </w:p>
        </w:tc>
      </w:tr>
    </w:tbl>
    <w:p w14:paraId="7DDBE4AF" w14:textId="23CC8A9C" w:rsidR="00FC54E6" w:rsidRDefault="00FC54E6" w:rsidP="00FC54E6">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2.2.1-3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16</w:t>
      </w:r>
      <w:r w:rsidRPr="00C14BBE">
        <w:rPr>
          <w:rFonts w:asciiTheme="minorHAnsi" w:hAnsiTheme="minorHAnsi" w:cstheme="minorHAnsi"/>
          <w:color w:val="000000"/>
          <w:lang w:eastAsia="zh-CN"/>
        </w:rPr>
        <w:t>, 2]</w:t>
      </w:r>
    </w:p>
    <w:p w14:paraId="25052632" w14:textId="39A6CE10" w:rsidR="00FC54E6" w:rsidRDefault="00FC54E6" w:rsidP="00FC54E6">
      <w:pPr>
        <w:spacing w:before="120" w:after="0"/>
        <w:rPr>
          <w:rFonts w:asciiTheme="minorHAnsi" w:hAnsiTheme="minorHAnsi" w:cstheme="minorHAnsi"/>
          <w:color w:val="000000"/>
          <w:lang w:val="en-US" w:eastAsia="zh-CN"/>
        </w:rPr>
      </w:pPr>
      <w:r w:rsidRPr="00FC54E6">
        <w:rPr>
          <w:rFonts w:asciiTheme="minorHAnsi" w:hAnsiTheme="minorHAnsi" w:cstheme="minorHAnsi"/>
          <w:color w:val="000000"/>
          <w:lang w:val="en-US" w:eastAsia="zh-CN"/>
        </w:rPr>
        <w:t xml:space="preserve">For Scenario-B uni-directional RRH deployment, without UE beamforming, </w:t>
      </w:r>
      <w:r w:rsidR="00297422">
        <w:rPr>
          <w:rFonts w:asciiTheme="minorHAnsi" w:hAnsiTheme="minorHAnsi" w:cstheme="minorHAnsi"/>
          <w:color w:val="000000"/>
          <w:lang w:val="en-US" w:eastAsia="zh-CN"/>
        </w:rPr>
        <w:t>it is observed that around</w:t>
      </w:r>
      <w:r w:rsidRPr="00FC54E6">
        <w:rPr>
          <w:rFonts w:asciiTheme="minorHAnsi" w:hAnsiTheme="minorHAnsi" w:cstheme="minorHAnsi"/>
          <w:color w:val="000000"/>
          <w:lang w:val="en-US" w:eastAsia="zh-CN"/>
        </w:rPr>
        <w:t xml:space="preserve"> 20dB higher than QPSK </w:t>
      </w:r>
      <w:r w:rsidR="00297422">
        <w:rPr>
          <w:rFonts w:asciiTheme="minorHAnsi" w:hAnsiTheme="minorHAnsi" w:cstheme="minorHAnsi"/>
          <w:color w:val="000000"/>
          <w:lang w:val="en-US" w:eastAsia="zh-CN"/>
        </w:rPr>
        <w:t>Reference</w:t>
      </w:r>
      <w:r w:rsidRPr="00FC54E6">
        <w:rPr>
          <w:rFonts w:asciiTheme="minorHAnsi" w:hAnsiTheme="minorHAnsi" w:cstheme="minorHAnsi"/>
          <w:color w:val="000000"/>
          <w:lang w:val="en-US" w:eastAsia="zh-CN"/>
        </w:rPr>
        <w:t xml:space="preserve"> for </w:t>
      </w:r>
      <w:r w:rsidR="00297422">
        <w:rPr>
          <w:rFonts w:asciiTheme="minorHAnsi" w:hAnsiTheme="minorHAnsi" w:cstheme="minorHAnsi"/>
          <w:color w:val="000000"/>
          <w:lang w:val="en-US" w:eastAsia="zh-CN"/>
        </w:rPr>
        <w:t>all three RRH panel</w:t>
      </w:r>
      <w:r w:rsidRPr="00FC54E6">
        <w:rPr>
          <w:rFonts w:asciiTheme="minorHAnsi" w:hAnsiTheme="minorHAnsi" w:cstheme="minorHAnsi"/>
          <w:color w:val="000000"/>
          <w:lang w:val="en-US" w:eastAsia="zh-CN"/>
        </w:rPr>
        <w:t xml:space="preserve"> configuration</w:t>
      </w:r>
      <w:r w:rsidR="00297422">
        <w:rPr>
          <w:rFonts w:asciiTheme="minorHAnsi" w:hAnsiTheme="minorHAnsi" w:cstheme="minorHAnsi"/>
          <w:color w:val="000000"/>
          <w:lang w:val="en-US" w:eastAsia="zh-CN"/>
        </w:rPr>
        <w:t>s, illustrated by Figure 2.2.1-1, 2 and 3</w:t>
      </w:r>
      <w:r w:rsidRPr="00FC54E6">
        <w:rPr>
          <w:rFonts w:asciiTheme="minorHAnsi" w:hAnsiTheme="minorHAnsi" w:cstheme="minorHAnsi"/>
          <w:color w:val="000000"/>
          <w:lang w:val="en-US" w:eastAsia="zh-CN"/>
        </w:rPr>
        <w:t xml:space="preserve">. </w:t>
      </w:r>
      <w:r w:rsidR="00297422">
        <w:rPr>
          <w:rFonts w:asciiTheme="minorHAnsi" w:hAnsiTheme="minorHAnsi" w:cstheme="minorHAnsi"/>
          <w:color w:val="000000"/>
          <w:lang w:val="en-US" w:eastAsia="zh-CN"/>
        </w:rPr>
        <w:t xml:space="preserve">To compared with Scenario-A for around 30dB margin as demonstrated in our accompanying discussion paper, Scenario-B is more challenging in terms of coverage. </w:t>
      </w:r>
    </w:p>
    <w:p w14:paraId="4F3BFF8C" w14:textId="33E06922" w:rsidR="00297422" w:rsidRPr="00FC54E6" w:rsidRDefault="00297422" w:rsidP="00FC54E6">
      <w:pPr>
        <w:spacing w:before="120" w:after="0"/>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Particularly, if we also adopt that Option-1 for RRH panel orientation, i.e., </w:t>
      </w:r>
      <w:r w:rsidRPr="00297422">
        <w:rPr>
          <w:rFonts w:asciiTheme="minorHAnsi" w:hAnsiTheme="minorHAnsi" w:cstheme="minorHAnsi"/>
          <w:color w:val="000000"/>
          <w:lang w:val="en-US" w:eastAsia="zh-CN"/>
        </w:rPr>
        <w:t>RRH panel boresight pointed to the railway at the distance of Ds (projection of the neighboring RRH on the railway)</w:t>
      </w:r>
      <w:r>
        <w:rPr>
          <w:rFonts w:asciiTheme="minorHAnsi" w:hAnsiTheme="minorHAnsi" w:cstheme="minorHAnsi"/>
          <w:color w:val="000000"/>
          <w:lang w:val="en-US" w:eastAsia="zh-CN"/>
        </w:rPr>
        <w:t xml:space="preserve">, it can be observed that the main lobe’s coverage region is smaller compared with Scenario-A, which will push the beam switching point away from the serving RRH. For example, if we look at </w:t>
      </w:r>
      <w:r>
        <w:rPr>
          <w:rFonts w:asciiTheme="minorHAnsi" w:hAnsiTheme="minorHAnsi" w:cstheme="minorHAnsi"/>
          <w:color w:val="000000"/>
          <w:lang w:eastAsia="zh-CN"/>
        </w:rPr>
        <w:t xml:space="preserve">RRH panel model </w:t>
      </w:r>
      <w:r w:rsidRPr="00C14BBE">
        <w:rPr>
          <w:rFonts w:asciiTheme="minorHAnsi" w:hAnsiTheme="minorHAnsi" w:cstheme="minorHAnsi"/>
          <w:color w:val="000000"/>
          <w:lang w:eastAsia="zh-CN"/>
        </w:rPr>
        <w:t>[Mg, Ng, M, N, P]=[1, 1, 8, 16, 2]</w:t>
      </w:r>
      <w:r>
        <w:rPr>
          <w:rFonts w:asciiTheme="minorHAnsi" w:hAnsiTheme="minorHAnsi" w:cstheme="minorHAnsi"/>
          <w:color w:val="000000"/>
          <w:lang w:eastAsia="zh-CN"/>
        </w:rPr>
        <w:t xml:space="preserve">, the </w:t>
      </w:r>
      <w:r w:rsidR="00C50210">
        <w:rPr>
          <w:rFonts w:asciiTheme="minorHAnsi" w:hAnsiTheme="minorHAnsi" w:cstheme="minorHAnsi"/>
          <w:color w:val="000000"/>
          <w:lang w:eastAsia="zh-CN"/>
        </w:rPr>
        <w:t xml:space="preserve">RRH coverage region by RRH-1 at origin is ~457 meters from the RRH site, which means the region from origin to ~457m needs to be covered by its neighboring RRH. </w:t>
      </w:r>
    </w:p>
    <w:p w14:paraId="2F948675" w14:textId="42FB3D19" w:rsidR="00C14BBE" w:rsidRPr="00AD783A" w:rsidRDefault="00C14BBE" w:rsidP="00C14BBE">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For uni-directional RRH deployment in Scenario-</w:t>
      </w:r>
      <w:r w:rsidR="00C50210">
        <w:rPr>
          <w:rFonts w:asciiTheme="minorHAnsi" w:hAnsiTheme="minorHAnsi" w:cstheme="minorHAnsi"/>
          <w:b/>
          <w:color w:val="000000"/>
          <w:lang w:eastAsia="zh-CN"/>
        </w:rPr>
        <w:t>B</w:t>
      </w:r>
      <w:r>
        <w:rPr>
          <w:rFonts w:asciiTheme="minorHAnsi" w:hAnsiTheme="minorHAnsi" w:cstheme="minorHAnsi"/>
          <w:b/>
          <w:color w:val="000000"/>
          <w:lang w:eastAsia="zh-CN"/>
        </w:rPr>
        <w:t xml:space="preserve">, </w:t>
      </w:r>
      <w:r w:rsidR="00C50210">
        <w:rPr>
          <w:rFonts w:asciiTheme="minorHAnsi" w:hAnsiTheme="minorHAnsi" w:cstheme="minorHAnsi"/>
          <w:b/>
          <w:color w:val="000000"/>
          <w:lang w:eastAsia="zh-CN"/>
        </w:rPr>
        <w:t>with single beam per RRH utilized, there is around</w:t>
      </w:r>
      <w:r>
        <w:rPr>
          <w:rFonts w:asciiTheme="minorHAnsi" w:hAnsiTheme="minorHAnsi" w:cstheme="minorHAnsi"/>
          <w:b/>
          <w:color w:val="000000"/>
          <w:lang w:eastAsia="zh-CN"/>
        </w:rPr>
        <w:t xml:space="preserve"> </w:t>
      </w:r>
      <w:r w:rsidR="00C50210">
        <w:rPr>
          <w:rFonts w:asciiTheme="minorHAnsi" w:hAnsiTheme="minorHAnsi" w:cstheme="minorHAnsi"/>
          <w:b/>
          <w:color w:val="000000"/>
          <w:lang w:eastAsia="zh-CN"/>
        </w:rPr>
        <w:t>2</w:t>
      </w:r>
      <w:r>
        <w:rPr>
          <w:rFonts w:asciiTheme="minorHAnsi" w:hAnsiTheme="minorHAnsi" w:cstheme="minorHAnsi"/>
          <w:b/>
          <w:color w:val="000000"/>
          <w:lang w:eastAsia="zh-CN"/>
        </w:rPr>
        <w:t>0dB margin compared against PC4 REFSENS requirement</w:t>
      </w:r>
      <w:r w:rsidR="00C50210">
        <w:rPr>
          <w:rFonts w:asciiTheme="minorHAnsi" w:hAnsiTheme="minorHAnsi" w:cstheme="minorHAnsi"/>
          <w:b/>
          <w:color w:val="000000"/>
          <w:lang w:eastAsia="zh-CN"/>
        </w:rPr>
        <w:t>, which is 10dB lower than Scenario-A</w:t>
      </w:r>
      <w:r>
        <w:rPr>
          <w:rFonts w:asciiTheme="minorHAnsi" w:hAnsiTheme="minorHAnsi" w:cstheme="minorHAnsi"/>
          <w:b/>
          <w:color w:val="000000"/>
          <w:lang w:eastAsia="zh-CN"/>
        </w:rPr>
        <w:t xml:space="preserve">.  </w:t>
      </w:r>
    </w:p>
    <w:p w14:paraId="4D2C1BCA" w14:textId="77777777" w:rsidR="000B5799" w:rsidRPr="00C14BBE" w:rsidRDefault="000B5799" w:rsidP="001832A4">
      <w:pPr>
        <w:spacing w:before="120" w:after="0"/>
        <w:rPr>
          <w:rFonts w:asciiTheme="minorHAnsi" w:hAnsiTheme="minorHAnsi" w:cstheme="minorHAnsi"/>
          <w:lang w:eastAsia="zh-CN"/>
        </w:rPr>
      </w:pPr>
    </w:p>
    <w:p w14:paraId="5B488669" w14:textId="22BE1187" w:rsidR="003938F9" w:rsidRDefault="0092122E" w:rsidP="003938F9">
      <w:pPr>
        <w:pStyle w:val="Heading4"/>
        <w:rPr>
          <w:lang w:eastAsia="zh-CN"/>
        </w:rPr>
      </w:pPr>
      <w:r>
        <w:rPr>
          <w:lang w:eastAsia="zh-CN"/>
        </w:rPr>
        <w:t xml:space="preserve">2.2.2 Dual-Beam-per-Panel </w:t>
      </w:r>
    </w:p>
    <w:p w14:paraId="0D7DAFF6" w14:textId="26420678" w:rsidR="008A279A" w:rsidRDefault="00C50210" w:rsidP="001832A4">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Similar to Scenario-A, </w:t>
      </w:r>
      <w:r w:rsidR="003938F9">
        <w:rPr>
          <w:rFonts w:asciiTheme="minorHAnsi" w:hAnsiTheme="minorHAnsi" w:cstheme="minorHAnsi"/>
          <w:lang w:val="sv-SE" w:eastAsia="zh-CN"/>
        </w:rPr>
        <w:t xml:space="preserve">we want to evaluate how much enhancement we can obtained if one additional beam is implemented on each RRH panel, with other parameters not changed. </w:t>
      </w:r>
      <w:r w:rsidR="005D52C4">
        <w:rPr>
          <w:rFonts w:asciiTheme="minorHAnsi" w:hAnsiTheme="minorHAnsi" w:cstheme="minorHAnsi"/>
          <w:lang w:val="sv-SE" w:eastAsia="zh-CN"/>
        </w:rPr>
        <w:t>Based on the results from Section 2.2.1</w:t>
      </w:r>
      <w:r w:rsidR="003938F9">
        <w:rPr>
          <w:rFonts w:asciiTheme="minorHAnsi" w:hAnsiTheme="minorHAnsi" w:cstheme="minorHAnsi"/>
          <w:lang w:val="sv-SE" w:eastAsia="zh-CN"/>
        </w:rPr>
        <w:t>, the direction of the newly added beam</w:t>
      </w:r>
      <w:r w:rsidR="005D52C4">
        <w:rPr>
          <w:rFonts w:asciiTheme="minorHAnsi" w:hAnsiTheme="minorHAnsi" w:cstheme="minorHAnsi"/>
          <w:lang w:val="sv-SE" w:eastAsia="zh-CN"/>
        </w:rPr>
        <w:t xml:space="preserve"> needs to point to the region near to RRH</w:t>
      </w:r>
      <w:r w:rsidR="003938F9">
        <w:rPr>
          <w:rFonts w:asciiTheme="minorHAnsi" w:hAnsiTheme="minorHAnsi" w:cstheme="minorHAnsi"/>
          <w:lang w:val="sv-SE" w:eastAsia="zh-CN"/>
        </w:rPr>
        <w:t xml:space="preserve">, </w:t>
      </w:r>
      <w:r w:rsidR="005D52C4">
        <w:rPr>
          <w:rFonts w:asciiTheme="minorHAnsi" w:hAnsiTheme="minorHAnsi" w:cstheme="minorHAnsi"/>
          <w:lang w:val="sv-SE" w:eastAsia="zh-CN"/>
        </w:rPr>
        <w:t>where the coverage is problematic</w:t>
      </w:r>
      <w:r w:rsidR="003938F9">
        <w:rPr>
          <w:rFonts w:asciiTheme="minorHAnsi" w:hAnsiTheme="minorHAnsi" w:cstheme="minorHAnsi"/>
          <w:lang w:val="sv-SE" w:eastAsia="zh-CN"/>
        </w:rPr>
        <w:t xml:space="preserve">. </w:t>
      </w:r>
    </w:p>
    <w:p w14:paraId="09B97767" w14:textId="11520F17" w:rsidR="003938F9" w:rsidRDefault="003938F9" w:rsidP="001832A4">
      <w:pPr>
        <w:spacing w:before="120" w:after="0"/>
        <w:rPr>
          <w:rFonts w:asciiTheme="minorHAnsi" w:hAnsiTheme="minorHAnsi" w:cstheme="minorHAnsi"/>
          <w:lang w:val="sv-SE" w:eastAsia="zh-CN"/>
        </w:rPr>
      </w:pPr>
      <w:r>
        <w:rPr>
          <w:rFonts w:asciiTheme="minorHAnsi" w:hAnsiTheme="minorHAnsi" w:cstheme="minorHAnsi"/>
          <w:lang w:val="sv-SE" w:eastAsia="zh-CN"/>
        </w:rPr>
        <w:t>For instance, if the newly add beam (in below figure</w:t>
      </w:r>
      <w:r w:rsidR="002B4100">
        <w:rPr>
          <w:rFonts w:asciiTheme="minorHAnsi" w:hAnsiTheme="minorHAnsi" w:cstheme="minorHAnsi"/>
          <w:lang w:val="sv-SE" w:eastAsia="zh-CN"/>
        </w:rPr>
        <w:t xml:space="preserve"> denoted by beam-1</w:t>
      </w:r>
      <w:r>
        <w:rPr>
          <w:rFonts w:asciiTheme="minorHAnsi" w:hAnsiTheme="minorHAnsi" w:cstheme="minorHAnsi"/>
          <w:lang w:val="sv-SE" w:eastAsia="zh-CN"/>
        </w:rPr>
        <w:t>)</w:t>
      </w:r>
      <w:r w:rsidR="002B4100">
        <w:rPr>
          <w:rFonts w:asciiTheme="minorHAnsi" w:hAnsiTheme="minorHAnsi" w:cstheme="minorHAnsi"/>
          <w:lang w:val="sv-SE" w:eastAsia="zh-CN"/>
        </w:rPr>
        <w:t xml:space="preserve"> is directed to the point near to its RRH, e.g., </w:t>
      </w:r>
      <w:r w:rsidR="002B4100" w:rsidRPr="002B4100">
        <w:rPr>
          <w:rFonts w:asciiTheme="minorHAnsi" w:hAnsiTheme="minorHAnsi" w:cstheme="minorHAnsi"/>
          <w:lang w:val="sv-SE" w:eastAsia="zh-CN"/>
        </w:rPr>
        <w:t xml:space="preserve">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=2</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=20</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w:t>
      </w:r>
      <w:r w:rsidR="002B4100" w:rsidRPr="002B4100">
        <w:rPr>
          <w:rFonts w:asciiTheme="minorHAnsi" w:hAnsiTheme="minorHAnsi" w:cstheme="minorHAnsi"/>
          <w:lang w:val="sv-SE" w:eastAsia="zh-CN"/>
        </w:rPr>
        <w:t>relative to boresight direction</w:t>
      </w:r>
      <w:r w:rsidR="005D52C4">
        <w:rPr>
          <w:rFonts w:asciiTheme="minorHAnsi" w:hAnsiTheme="minorHAnsi" w:cstheme="minorHAnsi"/>
          <w:lang w:val="sv-SE" w:eastAsia="zh-CN"/>
        </w:rPr>
        <w:t xml:space="preserve"> for [M, N] = [4, 8]</w:t>
      </w:r>
      <w:r w:rsidR="002B4100">
        <w:rPr>
          <w:rFonts w:asciiTheme="minorHAnsi" w:hAnsiTheme="minorHAnsi" w:cstheme="minorHAnsi"/>
          <w:lang w:val="sv-SE" w:eastAsia="zh-CN"/>
        </w:rPr>
        <w:t xml:space="preserve">. The beam-2 in the below figure denotes the same beam used in single-beam-per-Panel deployment, 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beam2</m:t>
            </m:r>
          </m:sub>
        </m:sSub>
        <m:r>
          <w:rPr>
            <w:rFonts w:ascii="Cambria Math" w:hAnsi="Cambria Math" w:cstheme="minorHAnsi"/>
            <w:lang w:val="sv-SE" w:eastAsia="zh-CN"/>
          </w:rPr>
          <m:t>=0</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beam2</m:t>
            </m:r>
          </m:sub>
        </m:sSub>
        <m:r>
          <w:rPr>
            <w:rFonts w:ascii="Cambria Math" w:hAnsi="Cambria Math" w:cstheme="minorHAnsi"/>
            <w:lang w:val="sv-SE" w:eastAsia="zh-CN"/>
          </w:rPr>
          <m:t>=0</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i.e., the same as boresight direction. </w:t>
      </w:r>
    </w:p>
    <w:p w14:paraId="4DFEF3B3" w14:textId="77777777" w:rsidR="005D52C4" w:rsidRDefault="005D52C4" w:rsidP="001832A4">
      <w:pPr>
        <w:spacing w:before="120" w:after="0"/>
        <w:rPr>
          <w:rFonts w:asciiTheme="minorHAnsi" w:hAnsiTheme="minorHAnsi" w:cstheme="minorHAnsi"/>
          <w:lang w:val="sv-SE" w:eastAsia="zh-CN"/>
        </w:rPr>
      </w:pPr>
    </w:p>
    <w:tbl>
      <w:tblPr>
        <w:tblW w:w="5000" w:type="pct"/>
        <w:tblCellMar>
          <w:left w:w="0" w:type="dxa"/>
          <w:right w:w="0" w:type="dxa"/>
        </w:tblCellMar>
        <w:tblLook w:val="0420" w:firstRow="1" w:lastRow="0" w:firstColumn="0" w:lastColumn="0" w:noHBand="0" w:noVBand="1"/>
      </w:tblPr>
      <w:tblGrid>
        <w:gridCol w:w="4816"/>
        <w:gridCol w:w="4805"/>
      </w:tblGrid>
      <w:tr w:rsidR="005D52C4" w:rsidRPr="00C851AC" w14:paraId="1C41A5E2" w14:textId="77777777" w:rsidTr="005D52C4">
        <w:trPr>
          <w:trHeight w:val="227"/>
        </w:trPr>
        <w:tc>
          <w:tcPr>
            <w:tcW w:w="250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C28ACA4" w14:textId="4C0EBFFE" w:rsidR="005D52C4" w:rsidRPr="00C851AC" w:rsidRDefault="005D52C4" w:rsidP="005D52C4">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F73E5BE" w14:textId="282AD477" w:rsidR="005D52C4" w:rsidRPr="00C851AC" w:rsidRDefault="005D52C4" w:rsidP="005D52C4">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 UE beamforming</w:t>
            </w:r>
          </w:p>
        </w:tc>
      </w:tr>
      <w:tr w:rsidR="005D52C4" w:rsidRPr="00C851AC" w14:paraId="653D1CDC" w14:textId="77777777" w:rsidTr="005D52C4">
        <w:trPr>
          <w:trHeight w:val="3696"/>
        </w:trPr>
        <w:tc>
          <w:tcPr>
            <w:tcW w:w="250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D858C52" w14:textId="77777777" w:rsidR="005D52C4" w:rsidRPr="00C851AC" w:rsidRDefault="005D52C4" w:rsidP="000D2562">
            <w:pPr>
              <w:rPr>
                <w:rFonts w:asciiTheme="minorHAnsi" w:hAnsiTheme="minorHAnsi" w:cstheme="minorHAnsi"/>
                <w:color w:val="000000"/>
                <w:lang w:val="en-US" w:eastAsia="zh-CN"/>
              </w:rPr>
            </w:pPr>
            <w:r w:rsidRPr="00DA7E6C">
              <w:rPr>
                <w:rFonts w:asciiTheme="minorHAnsi" w:hAnsiTheme="minorHAnsi" w:cstheme="minorHAnsi"/>
                <w:noProof/>
                <w:color w:val="000000"/>
                <w:lang w:val="en-US" w:eastAsia="zh-CN"/>
              </w:rPr>
              <w:lastRenderedPageBreak/>
              <w:drawing>
                <wp:inline distT="0" distB="0" distL="0" distR="0" wp14:anchorId="3B2FDFA9" wp14:editId="36A41C74">
                  <wp:extent cx="2994127" cy="224577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3514" cy="2260316"/>
                          </a:xfrm>
                          <a:prstGeom prst="rect">
                            <a:avLst/>
                          </a:prstGeom>
                          <a:noFill/>
                          <a:ln>
                            <a:noFill/>
                          </a:ln>
                        </pic:spPr>
                      </pic:pic>
                    </a:graphicData>
                  </a:graphic>
                </wp:inline>
              </w:drawing>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764E8A0" w14:textId="77777777" w:rsidR="005D52C4" w:rsidRPr="00C851AC" w:rsidRDefault="005D52C4" w:rsidP="000D2562">
            <w:pPr>
              <w:rPr>
                <w:rFonts w:asciiTheme="minorHAnsi" w:hAnsiTheme="minorHAnsi" w:cstheme="minorHAnsi"/>
                <w:color w:val="000000"/>
                <w:lang w:val="en-US" w:eastAsia="zh-CN"/>
              </w:rPr>
            </w:pPr>
            <w:r w:rsidRPr="00DA7E6C">
              <w:rPr>
                <w:rFonts w:asciiTheme="minorHAnsi" w:hAnsiTheme="minorHAnsi" w:cstheme="minorHAnsi"/>
                <w:noProof/>
                <w:color w:val="000000"/>
                <w:lang w:val="en-US" w:eastAsia="zh-CN"/>
              </w:rPr>
              <w:drawing>
                <wp:inline distT="0" distB="0" distL="0" distR="0" wp14:anchorId="50E4619C" wp14:editId="648184D9">
                  <wp:extent cx="2986928" cy="224037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3902" cy="2260606"/>
                          </a:xfrm>
                          <a:prstGeom prst="rect">
                            <a:avLst/>
                          </a:prstGeom>
                          <a:noFill/>
                          <a:ln>
                            <a:noFill/>
                          </a:ln>
                        </pic:spPr>
                      </pic:pic>
                    </a:graphicData>
                  </a:graphic>
                </wp:inline>
              </w:drawing>
            </w:r>
          </w:p>
        </w:tc>
      </w:tr>
    </w:tbl>
    <w:p w14:paraId="560316A6" w14:textId="77777777" w:rsidR="005D52C4" w:rsidRDefault="005D52C4" w:rsidP="005D52C4">
      <w:pPr>
        <w:jc w:val="center"/>
        <w:rPr>
          <w:rFonts w:asciiTheme="minorHAnsi" w:hAnsiTheme="minorHAnsi" w:cstheme="minorHAnsi"/>
          <w:lang w:val="en-US" w:eastAsia="zh-CN"/>
        </w:rPr>
      </w:pPr>
      <w:r>
        <w:rPr>
          <w:rFonts w:asciiTheme="minorHAnsi" w:hAnsiTheme="minorHAnsi" w:cstheme="minorHAnsi"/>
          <w:lang w:val="en-US" w:eastAsia="zh-CN"/>
        </w:rPr>
        <w:t>Figure 2.2.2-1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w:t>
      </w:r>
      <w:r>
        <w:rPr>
          <w:rFonts w:asciiTheme="minorHAnsi" w:hAnsiTheme="minorHAnsi" w:cstheme="minorHAnsi"/>
          <w:color w:val="000000"/>
          <w:lang w:eastAsia="zh-CN"/>
        </w:rPr>
        <w:t>[Mg, Ng, M, N, P]=[1, 1, 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tbl>
      <w:tblPr>
        <w:tblW w:w="5000" w:type="pct"/>
        <w:tblCellMar>
          <w:left w:w="0" w:type="dxa"/>
          <w:right w:w="0" w:type="dxa"/>
        </w:tblCellMar>
        <w:tblLook w:val="0420" w:firstRow="1" w:lastRow="0" w:firstColumn="0" w:lastColumn="0" w:noHBand="0" w:noVBand="1"/>
      </w:tblPr>
      <w:tblGrid>
        <w:gridCol w:w="4811"/>
        <w:gridCol w:w="4810"/>
      </w:tblGrid>
      <w:tr w:rsidR="005D52C4" w:rsidRPr="00C851AC" w14:paraId="19457505" w14:textId="77777777" w:rsidTr="005D52C4">
        <w:trPr>
          <w:trHeight w:val="227"/>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D4C7030" w14:textId="77777777" w:rsidR="005D52C4" w:rsidRPr="00C851AC" w:rsidRDefault="005D52C4" w:rsidP="000D256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878B1B0" w14:textId="77777777" w:rsidR="005D52C4" w:rsidRPr="00C851AC" w:rsidRDefault="005D52C4" w:rsidP="000D256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 UE beamforming</w:t>
            </w:r>
          </w:p>
        </w:tc>
      </w:tr>
      <w:tr w:rsidR="005D52C4" w:rsidRPr="00C851AC" w14:paraId="1971A41E" w14:textId="77777777" w:rsidTr="005D52C4">
        <w:trPr>
          <w:trHeight w:val="3696"/>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36BC972" w14:textId="77777777" w:rsidR="005D52C4" w:rsidRPr="00C851AC" w:rsidRDefault="005D52C4" w:rsidP="000D2562">
            <w:pPr>
              <w:rPr>
                <w:rFonts w:asciiTheme="minorHAnsi" w:hAnsiTheme="minorHAnsi" w:cstheme="minorHAnsi"/>
                <w:color w:val="000000"/>
                <w:lang w:val="en-US" w:eastAsia="zh-CN"/>
              </w:rPr>
            </w:pPr>
            <w:r w:rsidRPr="007A1394">
              <w:rPr>
                <w:rFonts w:asciiTheme="minorHAnsi" w:hAnsiTheme="minorHAnsi" w:cstheme="minorHAnsi"/>
                <w:noProof/>
                <w:color w:val="000000"/>
                <w:lang w:val="en-US" w:eastAsia="zh-CN"/>
              </w:rPr>
              <w:drawing>
                <wp:inline distT="0" distB="0" distL="0" distR="0" wp14:anchorId="57D2573E" wp14:editId="3B69BA45">
                  <wp:extent cx="2991541" cy="22438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1837" cy="2251556"/>
                          </a:xfrm>
                          <a:prstGeom prst="rect">
                            <a:avLst/>
                          </a:prstGeom>
                          <a:noFill/>
                          <a:ln>
                            <a:noFill/>
                          </a:ln>
                        </pic:spPr>
                      </pic:pic>
                    </a:graphicData>
                  </a:graphic>
                </wp:inline>
              </w:drawing>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91BC56C" w14:textId="77777777" w:rsidR="005D52C4" w:rsidRPr="00C851AC" w:rsidRDefault="005D52C4" w:rsidP="000D2562">
            <w:pPr>
              <w:rPr>
                <w:rFonts w:asciiTheme="minorHAnsi" w:hAnsiTheme="minorHAnsi" w:cstheme="minorHAnsi"/>
                <w:color w:val="000000"/>
                <w:lang w:val="en-US" w:eastAsia="zh-CN"/>
              </w:rPr>
            </w:pPr>
            <w:r w:rsidRPr="007A1394">
              <w:rPr>
                <w:rFonts w:asciiTheme="minorHAnsi" w:hAnsiTheme="minorHAnsi" w:cstheme="minorHAnsi"/>
                <w:noProof/>
                <w:color w:val="000000"/>
                <w:lang w:val="en-US" w:eastAsia="zh-CN"/>
              </w:rPr>
              <w:drawing>
                <wp:inline distT="0" distB="0" distL="0" distR="0" wp14:anchorId="621BAD40" wp14:editId="5AD25554">
                  <wp:extent cx="2991037" cy="2243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6980" cy="2247913"/>
                          </a:xfrm>
                          <a:prstGeom prst="rect">
                            <a:avLst/>
                          </a:prstGeom>
                          <a:noFill/>
                          <a:ln>
                            <a:noFill/>
                          </a:ln>
                        </pic:spPr>
                      </pic:pic>
                    </a:graphicData>
                  </a:graphic>
                </wp:inline>
              </w:drawing>
            </w:r>
          </w:p>
        </w:tc>
      </w:tr>
    </w:tbl>
    <w:p w14:paraId="4B71D096" w14:textId="5A9A36D8" w:rsidR="005D52C4" w:rsidRDefault="005D52C4" w:rsidP="005D52C4">
      <w:pPr>
        <w:jc w:val="center"/>
        <w:rPr>
          <w:rFonts w:asciiTheme="minorHAnsi" w:hAnsiTheme="minorHAnsi" w:cstheme="minorHAnsi"/>
          <w:lang w:val="en-US" w:eastAsia="zh-CN"/>
        </w:rPr>
      </w:pPr>
      <w:r>
        <w:rPr>
          <w:rFonts w:asciiTheme="minorHAnsi" w:hAnsiTheme="minorHAnsi" w:cstheme="minorHAnsi"/>
          <w:lang w:val="en-US" w:eastAsia="zh-CN"/>
        </w:rPr>
        <w:t>Figure 2.2.2-2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w:t>
      </w:r>
      <w:r>
        <w:rPr>
          <w:rFonts w:asciiTheme="minorHAnsi" w:hAnsiTheme="minorHAnsi" w:cstheme="minorHAnsi"/>
          <w:color w:val="000000"/>
          <w:lang w:eastAsia="zh-CN"/>
        </w:rPr>
        <w:t>[Mg, Ng, M, N, P]=[1, 1, 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tbl>
      <w:tblPr>
        <w:tblW w:w="5000" w:type="pct"/>
        <w:tblLayout w:type="fixed"/>
        <w:tblCellMar>
          <w:left w:w="0" w:type="dxa"/>
          <w:right w:w="0" w:type="dxa"/>
        </w:tblCellMar>
        <w:tblLook w:val="0420" w:firstRow="1" w:lastRow="0" w:firstColumn="0" w:lastColumn="0" w:noHBand="0" w:noVBand="1"/>
      </w:tblPr>
      <w:tblGrid>
        <w:gridCol w:w="4857"/>
        <w:gridCol w:w="4764"/>
      </w:tblGrid>
      <w:tr w:rsidR="005D52C4" w:rsidRPr="00C851AC" w14:paraId="6D49EE69" w14:textId="77777777" w:rsidTr="005D52C4">
        <w:trPr>
          <w:trHeight w:val="227"/>
        </w:trPr>
        <w:tc>
          <w:tcPr>
            <w:tcW w:w="252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233156F" w14:textId="77777777" w:rsidR="005D52C4" w:rsidRPr="00C851AC" w:rsidRDefault="005D52C4" w:rsidP="000D256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47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CCA05B5" w14:textId="77777777" w:rsidR="005D52C4" w:rsidRPr="00C851AC" w:rsidRDefault="005D52C4" w:rsidP="000D2562">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 UE beamforming</w:t>
            </w:r>
          </w:p>
        </w:tc>
      </w:tr>
      <w:tr w:rsidR="005D52C4" w:rsidRPr="00C851AC" w14:paraId="5D8231A9" w14:textId="77777777" w:rsidTr="005D52C4">
        <w:trPr>
          <w:trHeight w:val="3696"/>
        </w:trPr>
        <w:tc>
          <w:tcPr>
            <w:tcW w:w="252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A1E920F" w14:textId="6EFD3DFD" w:rsidR="005D52C4" w:rsidRPr="00C851AC" w:rsidRDefault="004C5D03" w:rsidP="000D2562">
            <w:pPr>
              <w:rPr>
                <w:rFonts w:asciiTheme="minorHAnsi" w:hAnsiTheme="minorHAnsi" w:cstheme="minorHAnsi"/>
                <w:color w:val="000000"/>
                <w:lang w:val="en-US" w:eastAsia="zh-CN"/>
              </w:rPr>
            </w:pPr>
            <w:r w:rsidRPr="004C5D03">
              <w:rPr>
                <w:rFonts w:asciiTheme="minorHAnsi" w:hAnsiTheme="minorHAnsi" w:cstheme="minorHAnsi"/>
                <w:noProof/>
                <w:color w:val="000000"/>
                <w:lang w:val="en-US" w:eastAsia="zh-CN"/>
              </w:rPr>
              <w:drawing>
                <wp:inline distT="0" distB="0" distL="0" distR="0" wp14:anchorId="1D34AD9C" wp14:editId="276F2C25">
                  <wp:extent cx="2887345" cy="216662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7345" cy="2166620"/>
                          </a:xfrm>
                          <a:prstGeom prst="rect">
                            <a:avLst/>
                          </a:prstGeom>
                          <a:noFill/>
                          <a:ln>
                            <a:noFill/>
                          </a:ln>
                        </pic:spPr>
                      </pic:pic>
                    </a:graphicData>
                  </a:graphic>
                </wp:inline>
              </w:drawing>
            </w:r>
          </w:p>
        </w:tc>
        <w:tc>
          <w:tcPr>
            <w:tcW w:w="247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1D618CD" w14:textId="79EC9C1E" w:rsidR="005D52C4" w:rsidRPr="00C851AC" w:rsidRDefault="004C5D03" w:rsidP="000D2562">
            <w:pPr>
              <w:rPr>
                <w:rFonts w:asciiTheme="minorHAnsi" w:hAnsiTheme="minorHAnsi" w:cstheme="minorHAnsi"/>
                <w:color w:val="000000"/>
                <w:lang w:val="en-US" w:eastAsia="zh-CN"/>
              </w:rPr>
            </w:pPr>
            <w:r w:rsidRPr="004C5D03">
              <w:rPr>
                <w:rFonts w:asciiTheme="minorHAnsi" w:hAnsiTheme="minorHAnsi" w:cstheme="minorHAnsi"/>
                <w:noProof/>
                <w:color w:val="000000"/>
                <w:lang w:val="en-US" w:eastAsia="zh-CN"/>
              </w:rPr>
              <w:drawing>
                <wp:inline distT="0" distB="0" distL="0" distR="0" wp14:anchorId="67771C01" wp14:editId="727E7F75">
                  <wp:extent cx="2826385" cy="2122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6385" cy="2122805"/>
                          </a:xfrm>
                          <a:prstGeom prst="rect">
                            <a:avLst/>
                          </a:prstGeom>
                          <a:noFill/>
                          <a:ln>
                            <a:noFill/>
                          </a:ln>
                        </pic:spPr>
                      </pic:pic>
                    </a:graphicData>
                  </a:graphic>
                </wp:inline>
              </w:drawing>
            </w:r>
          </w:p>
        </w:tc>
      </w:tr>
    </w:tbl>
    <w:p w14:paraId="685BED18" w14:textId="22260965" w:rsidR="005D52C4" w:rsidRDefault="005D52C4" w:rsidP="005D52C4">
      <w:pPr>
        <w:jc w:val="center"/>
        <w:rPr>
          <w:rFonts w:asciiTheme="minorHAnsi" w:hAnsiTheme="minorHAnsi" w:cstheme="minorHAnsi"/>
          <w:lang w:val="en-US" w:eastAsia="zh-CN"/>
        </w:rPr>
      </w:pPr>
      <w:r>
        <w:rPr>
          <w:rFonts w:asciiTheme="minorHAnsi" w:hAnsiTheme="minorHAnsi" w:cstheme="minorHAnsi"/>
          <w:lang w:val="en-US" w:eastAsia="zh-CN"/>
        </w:rPr>
        <w:t>Figure 2.2.2-3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w:t>
      </w:r>
      <w:r>
        <w:rPr>
          <w:rFonts w:asciiTheme="minorHAnsi" w:hAnsiTheme="minorHAnsi" w:cstheme="minorHAnsi"/>
          <w:color w:val="000000"/>
          <w:lang w:eastAsia="zh-CN"/>
        </w:rPr>
        <w:t>[Mg, Ng, M, N, P]=[1, 1, 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16</w:t>
      </w:r>
      <w:r w:rsidRPr="00C14BBE">
        <w:rPr>
          <w:rFonts w:asciiTheme="minorHAnsi" w:hAnsiTheme="minorHAnsi" w:cstheme="minorHAnsi"/>
          <w:color w:val="000000"/>
          <w:lang w:eastAsia="zh-CN"/>
        </w:rPr>
        <w:t>, 2]</w:t>
      </w:r>
    </w:p>
    <w:p w14:paraId="48D7E627" w14:textId="77777777" w:rsidR="005D52C4" w:rsidRPr="005D52C4" w:rsidRDefault="005D52C4" w:rsidP="001832A4">
      <w:pPr>
        <w:spacing w:before="120" w:after="0"/>
        <w:rPr>
          <w:rFonts w:asciiTheme="minorHAnsi" w:hAnsiTheme="minorHAnsi" w:cstheme="minorHAnsi"/>
          <w:lang w:val="en-US" w:eastAsia="zh-CN"/>
        </w:rPr>
      </w:pPr>
    </w:p>
    <w:p w14:paraId="19266BE0" w14:textId="72D5CC9B" w:rsidR="002E281B" w:rsidRPr="005D52C4" w:rsidRDefault="005D52C4" w:rsidP="002E281B">
      <w:pPr>
        <w:spacing w:before="120" w:after="0"/>
        <w:rPr>
          <w:rFonts w:asciiTheme="minorHAnsi" w:hAnsiTheme="minorHAnsi" w:cstheme="minorHAnsi"/>
          <w:lang w:val="en-US" w:eastAsia="zh-CN"/>
        </w:rPr>
      </w:pPr>
      <w:r w:rsidRPr="005D52C4">
        <w:rPr>
          <w:rFonts w:asciiTheme="minorHAnsi" w:hAnsiTheme="minorHAnsi" w:cstheme="minorHAnsi"/>
          <w:lang w:val="en-US" w:eastAsia="zh-CN"/>
        </w:rPr>
        <w:lastRenderedPageBreak/>
        <w:t xml:space="preserve">For Scenario-B, </w:t>
      </w:r>
      <w:r>
        <w:rPr>
          <w:rFonts w:asciiTheme="minorHAnsi" w:hAnsiTheme="minorHAnsi" w:cstheme="minorHAnsi"/>
          <w:lang w:val="en-US" w:eastAsia="zh-CN"/>
        </w:rPr>
        <w:t xml:space="preserve">with </w:t>
      </w:r>
      <w:r w:rsidRPr="005D52C4">
        <w:rPr>
          <w:rFonts w:asciiTheme="minorHAnsi" w:hAnsiTheme="minorHAnsi" w:cstheme="minorHAnsi"/>
          <w:lang w:val="en-US" w:eastAsia="zh-CN"/>
        </w:rPr>
        <w:t>uni-directional RRH deployment two-beam-per-</w:t>
      </w:r>
      <w:r>
        <w:rPr>
          <w:rFonts w:asciiTheme="minorHAnsi" w:hAnsiTheme="minorHAnsi" w:cstheme="minorHAnsi"/>
          <w:lang w:val="en-US" w:eastAsia="zh-CN"/>
        </w:rPr>
        <w:t>panel</w:t>
      </w:r>
      <w:r w:rsidRPr="005D52C4">
        <w:rPr>
          <w:rFonts w:asciiTheme="minorHAnsi" w:hAnsiTheme="minorHAnsi" w:cstheme="minorHAnsi"/>
          <w:lang w:val="en-US" w:eastAsia="zh-CN"/>
        </w:rPr>
        <w:t xml:space="preserve">, </w:t>
      </w:r>
      <w:r>
        <w:rPr>
          <w:rFonts w:asciiTheme="minorHAnsi" w:hAnsiTheme="minorHAnsi" w:cstheme="minorHAnsi"/>
          <w:lang w:val="en-US" w:eastAsia="zh-CN"/>
        </w:rPr>
        <w:t xml:space="preserve">the newly added beam (i.e., beam-2) helps to provide the signal coverage for the region near to RRH site. From the left figure to the right one, because the fixed RX beamforming is oppositely directed toward the RRH panel boresight direction, beam-2 obtain more RX beamforming gain compared with beam-1. </w:t>
      </w:r>
      <w:r w:rsidR="002E281B">
        <w:rPr>
          <w:rFonts w:asciiTheme="minorHAnsi" w:hAnsiTheme="minorHAnsi" w:cstheme="minorHAnsi"/>
          <w:lang w:val="en-US" w:eastAsia="zh-CN"/>
        </w:rPr>
        <w:t>However, e</w:t>
      </w:r>
      <w:r w:rsidR="002E281B" w:rsidRPr="005D52C4">
        <w:rPr>
          <w:rFonts w:asciiTheme="minorHAnsi" w:hAnsiTheme="minorHAnsi" w:cstheme="minorHAnsi"/>
          <w:lang w:val="en-US" w:eastAsia="zh-CN"/>
        </w:rPr>
        <w:t xml:space="preserve">ven without UE Rx beam sweeping, Rx power for RRH’s beam-1 is not worse than beam-2, </w:t>
      </w:r>
      <w:r w:rsidR="002E281B">
        <w:rPr>
          <w:rFonts w:asciiTheme="minorHAnsi" w:hAnsiTheme="minorHAnsi" w:cstheme="minorHAnsi"/>
          <w:lang w:val="en-US" w:eastAsia="zh-CN"/>
        </w:rPr>
        <w:t xml:space="preserve">so </w:t>
      </w:r>
      <w:r w:rsidR="002E281B" w:rsidRPr="005D52C4">
        <w:rPr>
          <w:rFonts w:asciiTheme="minorHAnsi" w:hAnsiTheme="minorHAnsi" w:cstheme="minorHAnsi"/>
          <w:lang w:val="en-US" w:eastAsia="zh-CN"/>
        </w:rPr>
        <w:t>UE boresight direction is fix</w:t>
      </w:r>
      <w:r w:rsidR="002E281B">
        <w:rPr>
          <w:rFonts w:asciiTheme="minorHAnsi" w:hAnsiTheme="minorHAnsi" w:cstheme="minorHAnsi"/>
          <w:lang w:val="en-US" w:eastAsia="zh-CN"/>
        </w:rPr>
        <w:t>ed</w:t>
      </w:r>
      <w:r w:rsidR="002E281B" w:rsidRPr="005D52C4">
        <w:rPr>
          <w:rFonts w:asciiTheme="minorHAnsi" w:hAnsiTheme="minorHAnsi" w:cstheme="minorHAnsi"/>
          <w:lang w:val="en-US" w:eastAsia="zh-CN"/>
        </w:rPr>
        <w:t xml:space="preserve"> to RRH’s beam-2 is reasonable</w:t>
      </w:r>
      <w:r w:rsidR="002E281B">
        <w:rPr>
          <w:rFonts w:asciiTheme="minorHAnsi" w:hAnsiTheme="minorHAnsi" w:cstheme="minorHAnsi"/>
          <w:lang w:val="en-US" w:eastAsia="zh-CN"/>
        </w:rPr>
        <w:t xml:space="preserve"> configuration</w:t>
      </w:r>
      <w:r w:rsidR="002E281B" w:rsidRPr="005D52C4">
        <w:rPr>
          <w:rFonts w:asciiTheme="minorHAnsi" w:hAnsiTheme="minorHAnsi" w:cstheme="minorHAnsi"/>
          <w:lang w:val="en-US" w:eastAsia="zh-CN"/>
        </w:rPr>
        <w:t xml:space="preserve">. </w:t>
      </w:r>
    </w:p>
    <w:p w14:paraId="1577981F" w14:textId="2EB61DBF" w:rsidR="00785AA0" w:rsidRPr="00AD783A" w:rsidRDefault="00785AA0" w:rsidP="005D52C4">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RRH deployment in Scenario-</w:t>
      </w:r>
      <w:r w:rsidR="002E281B">
        <w:rPr>
          <w:rFonts w:asciiTheme="minorHAnsi" w:hAnsiTheme="minorHAnsi" w:cstheme="minorHAnsi"/>
          <w:b/>
          <w:color w:val="000000"/>
          <w:lang w:eastAsia="zh-CN"/>
        </w:rPr>
        <w:t>B</w:t>
      </w:r>
      <w:r>
        <w:rPr>
          <w:rFonts w:asciiTheme="minorHAnsi" w:hAnsiTheme="minorHAnsi" w:cstheme="minorHAnsi"/>
          <w:b/>
          <w:color w:val="000000"/>
          <w:lang w:eastAsia="zh-CN"/>
        </w:rPr>
        <w:t xml:space="preserve">, with </w:t>
      </w:r>
      <w:r w:rsidR="002E281B">
        <w:rPr>
          <w:rFonts w:asciiTheme="minorHAnsi" w:hAnsiTheme="minorHAnsi" w:cstheme="minorHAnsi"/>
          <w:b/>
          <w:color w:val="000000"/>
          <w:lang w:eastAsia="zh-CN"/>
        </w:rPr>
        <w:t>2</w:t>
      </w:r>
      <w:r>
        <w:rPr>
          <w:rFonts w:asciiTheme="minorHAnsi" w:hAnsiTheme="minorHAnsi" w:cstheme="minorHAnsi"/>
          <w:b/>
          <w:color w:val="000000"/>
          <w:lang w:eastAsia="zh-CN"/>
        </w:rPr>
        <w:t xml:space="preserve"> beam</w:t>
      </w:r>
      <w:r w:rsidR="002E281B">
        <w:rPr>
          <w:rFonts w:asciiTheme="minorHAnsi" w:hAnsiTheme="minorHAnsi" w:cstheme="minorHAnsi"/>
          <w:b/>
          <w:color w:val="000000"/>
          <w:lang w:eastAsia="zh-CN"/>
        </w:rPr>
        <w:t>s</w:t>
      </w:r>
      <w:r>
        <w:rPr>
          <w:rFonts w:asciiTheme="minorHAnsi" w:hAnsiTheme="minorHAnsi" w:cstheme="minorHAnsi"/>
          <w:b/>
          <w:color w:val="000000"/>
          <w:lang w:eastAsia="zh-CN"/>
        </w:rPr>
        <w:t xml:space="preserve"> used per RRH panel, the cellular coverage </w:t>
      </w:r>
      <w:r w:rsidR="002E281B">
        <w:rPr>
          <w:rFonts w:asciiTheme="minorHAnsi" w:hAnsiTheme="minorHAnsi" w:cstheme="minorHAnsi"/>
          <w:b/>
          <w:color w:val="000000"/>
          <w:lang w:eastAsia="zh-CN"/>
        </w:rPr>
        <w:t>over the region near to RRH site can be significantly enhanced</w:t>
      </w:r>
      <w:r>
        <w:rPr>
          <w:rFonts w:asciiTheme="minorHAnsi" w:hAnsiTheme="minorHAnsi" w:cstheme="minorHAnsi"/>
          <w:b/>
          <w:color w:val="000000"/>
          <w:lang w:eastAsia="zh-CN"/>
        </w:rPr>
        <w:t xml:space="preserve">, even for one fixed RX beam used in UE side.  </w:t>
      </w:r>
    </w:p>
    <w:p w14:paraId="2C8ADA0F" w14:textId="77777777" w:rsidR="002B4100" w:rsidRPr="002E281B" w:rsidRDefault="002B4100" w:rsidP="001832A4">
      <w:pPr>
        <w:spacing w:before="120" w:after="0"/>
        <w:rPr>
          <w:rFonts w:asciiTheme="minorHAnsi" w:hAnsiTheme="minorHAnsi" w:cstheme="minorHAnsi"/>
          <w:lang w:eastAsia="zh-CN"/>
        </w:rPr>
      </w:pPr>
    </w:p>
    <w:p w14:paraId="38B6A4C1" w14:textId="77777777" w:rsidR="001123B8" w:rsidRDefault="00C40A8F" w:rsidP="001123B8">
      <w:pPr>
        <w:pStyle w:val="Heading2"/>
        <w:rPr>
          <w:lang w:eastAsia="zh-CN"/>
        </w:rPr>
      </w:pPr>
      <w:r>
        <w:rPr>
          <w:lang w:eastAsia="zh-CN"/>
        </w:rPr>
        <w:t xml:space="preserve">2.3 </w:t>
      </w:r>
      <w:r w:rsidR="001123B8" w:rsidRPr="001123B8">
        <w:rPr>
          <w:lang w:eastAsia="zh-CN"/>
        </w:rPr>
        <w:t>Beam Switching Point and Beam Dwelling Time</w:t>
      </w:r>
    </w:p>
    <w:p w14:paraId="74D7F1EB" w14:textId="6DA59D9C" w:rsidR="005D6E6F" w:rsidRDefault="002E281B" w:rsidP="002F15F2">
      <w:pPr>
        <w:spacing w:before="120" w:after="120"/>
        <w:rPr>
          <w:rFonts w:asciiTheme="minorHAnsi" w:hAnsiTheme="minorHAnsi" w:cstheme="minorHAnsi"/>
          <w:lang w:val="en-US" w:eastAsia="zh-CN"/>
        </w:rPr>
      </w:pPr>
      <w:r>
        <w:rPr>
          <w:rFonts w:asciiTheme="minorHAnsi" w:hAnsiTheme="minorHAnsi" w:cstheme="minorHAnsi"/>
          <w:lang w:val="en-US" w:eastAsia="zh-CN"/>
        </w:rPr>
        <w:t>Similar to the counterpart for Scenario-A in our accompanying paper</w:t>
      </w:r>
      <w:r w:rsidR="002F15F2">
        <w:rPr>
          <w:rFonts w:asciiTheme="minorHAnsi" w:hAnsiTheme="minorHAnsi" w:cstheme="minorHAnsi"/>
          <w:lang w:val="en-US" w:eastAsia="zh-CN"/>
        </w:rPr>
        <w:t xml:space="preserve"> [6]</w:t>
      </w:r>
      <w:r>
        <w:rPr>
          <w:rFonts w:asciiTheme="minorHAnsi" w:hAnsiTheme="minorHAnsi" w:cstheme="minorHAnsi"/>
          <w:lang w:val="en-US" w:eastAsia="zh-CN"/>
        </w:rPr>
        <w:t>, h</w:t>
      </w:r>
      <w:r w:rsidR="00B84541">
        <w:rPr>
          <w:rFonts w:asciiTheme="minorHAnsi" w:hAnsiTheme="minorHAnsi" w:cstheme="minorHAnsi"/>
          <w:lang w:val="en-US" w:eastAsia="zh-CN"/>
        </w:rPr>
        <w:t xml:space="preserve">ere we provide the simulation results for the switching points between </w:t>
      </w:r>
      <w:r w:rsidR="005D6E6F">
        <w:rPr>
          <w:rFonts w:asciiTheme="minorHAnsi" w:hAnsiTheme="minorHAnsi" w:cstheme="minorHAnsi"/>
          <w:lang w:val="en-US" w:eastAsia="zh-CN"/>
        </w:rPr>
        <w:t>RRHs</w:t>
      </w:r>
      <w:r w:rsidR="00B84541">
        <w:rPr>
          <w:rFonts w:asciiTheme="minorHAnsi" w:hAnsiTheme="minorHAnsi" w:cstheme="minorHAnsi"/>
          <w:lang w:val="en-US" w:eastAsia="zh-CN"/>
        </w:rPr>
        <w:t xml:space="preserve"> for </w:t>
      </w:r>
      <w:r w:rsidR="005D6E6F">
        <w:rPr>
          <w:rFonts w:asciiTheme="minorHAnsi" w:hAnsiTheme="minorHAnsi" w:cstheme="minorHAnsi"/>
          <w:lang w:val="en-US" w:eastAsia="zh-CN"/>
        </w:rPr>
        <w:t>single-beam-per-panel, described in section 2.3.1, and for dual-beam-per-panel deployments, the similar method is followed, “Ds_offset” value for dual-beam-per-panel deployments is omitted here.</w:t>
      </w:r>
      <w:r w:rsidR="002F15F2">
        <w:rPr>
          <w:rFonts w:asciiTheme="minorHAnsi" w:hAnsiTheme="minorHAnsi" w:cstheme="minorHAnsi"/>
          <w:lang w:val="en-US" w:eastAsia="zh-CN"/>
        </w:rPr>
        <w:t xml:space="preserve"> </w:t>
      </w:r>
      <w:r w:rsidR="005D6E6F">
        <w:rPr>
          <w:rFonts w:asciiTheme="minorHAnsi" w:hAnsiTheme="minorHAnsi" w:cstheme="minorHAnsi"/>
          <w:lang w:val="en-US" w:eastAsia="zh-CN"/>
        </w:rPr>
        <w:t>More detailed interpretation for “</w:t>
      </w:r>
      <w:r w:rsidR="00931E36">
        <w:rPr>
          <w:rFonts w:asciiTheme="minorHAnsi" w:hAnsiTheme="minorHAnsi" w:cstheme="minorHAnsi"/>
          <w:lang w:val="en-US" w:eastAsia="zh-CN"/>
        </w:rPr>
        <w:t>Switch P</w:t>
      </w:r>
      <w:r w:rsidR="005D6E6F">
        <w:rPr>
          <w:rFonts w:asciiTheme="minorHAnsi" w:hAnsiTheme="minorHAnsi" w:cstheme="minorHAnsi"/>
          <w:lang w:val="en-US" w:eastAsia="zh-CN"/>
        </w:rPr>
        <w:t>oint” and “Ds_offset”</w:t>
      </w:r>
      <w:r w:rsidR="005D6E6F">
        <w:rPr>
          <w:rFonts w:asciiTheme="minorHAnsi" w:hAnsiTheme="minorHAnsi" w:cstheme="minorHAnsi" w:hint="eastAsia"/>
          <w:lang w:val="en-US" w:eastAsia="zh-CN"/>
        </w:rPr>
        <w:t xml:space="preserve"> </w:t>
      </w:r>
      <w:r w:rsidR="005D6E6F">
        <w:rPr>
          <w:rFonts w:asciiTheme="minorHAnsi" w:hAnsiTheme="minorHAnsi" w:cstheme="minorHAnsi"/>
          <w:lang w:val="en-US" w:eastAsia="zh-CN"/>
        </w:rPr>
        <w:t xml:space="preserve">referring </w:t>
      </w:r>
      <w:r w:rsidR="005D6E6F">
        <w:rPr>
          <w:rFonts w:asciiTheme="minorHAnsi" w:hAnsiTheme="minorHAnsi" w:cstheme="minorHAnsi" w:hint="eastAsia"/>
          <w:lang w:val="en-US" w:eastAsia="zh-CN"/>
        </w:rPr>
        <w:t>t</w:t>
      </w:r>
      <w:r w:rsidR="005D6E6F">
        <w:rPr>
          <w:rFonts w:asciiTheme="minorHAnsi" w:hAnsiTheme="minorHAnsi" w:cstheme="minorHAnsi"/>
          <w:lang w:val="en-US" w:eastAsia="zh-CN"/>
        </w:rPr>
        <w:t xml:space="preserve">o </w:t>
      </w:r>
      <w:r w:rsidR="005D6E6F">
        <w:rPr>
          <w:rFonts w:asciiTheme="minorHAnsi" w:hAnsiTheme="minorHAnsi" w:cstheme="minorHAnsi" w:hint="eastAsia"/>
          <w:lang w:val="en-US" w:eastAsia="zh-CN"/>
        </w:rPr>
        <w:t>section</w:t>
      </w:r>
      <w:r w:rsidR="005D6E6F">
        <w:rPr>
          <w:rFonts w:asciiTheme="minorHAnsi" w:hAnsiTheme="minorHAnsi" w:cstheme="minorHAnsi"/>
          <w:lang w:val="en-US" w:eastAsia="zh-CN"/>
        </w:rPr>
        <w:t xml:space="preserve"> 2.3.1 </w:t>
      </w:r>
      <w:r w:rsidR="005D6E6F">
        <w:rPr>
          <w:rFonts w:asciiTheme="minorHAnsi" w:hAnsiTheme="minorHAnsi" w:cstheme="minorHAnsi" w:hint="eastAsia"/>
          <w:lang w:val="en-US" w:eastAsia="zh-CN"/>
        </w:rPr>
        <w:t>in</w:t>
      </w:r>
      <w:r w:rsidR="005D6E6F">
        <w:rPr>
          <w:rFonts w:asciiTheme="minorHAnsi" w:hAnsiTheme="minorHAnsi" w:cstheme="minorHAnsi"/>
          <w:lang w:val="en-US" w:eastAsia="zh-CN"/>
        </w:rPr>
        <w:t xml:space="preserve"> </w:t>
      </w:r>
      <w:r w:rsidR="005D6E6F">
        <w:rPr>
          <w:rFonts w:asciiTheme="minorHAnsi" w:hAnsiTheme="minorHAnsi" w:cstheme="minorHAnsi" w:hint="eastAsia"/>
          <w:lang w:val="en-US" w:eastAsia="zh-CN"/>
        </w:rPr>
        <w:t>[</w:t>
      </w:r>
      <w:r w:rsidR="005D6E6F">
        <w:rPr>
          <w:rFonts w:asciiTheme="minorHAnsi" w:hAnsiTheme="minorHAnsi" w:cstheme="minorHAnsi"/>
          <w:lang w:val="en-US" w:eastAsia="zh-CN"/>
        </w:rPr>
        <w:t>6]</w:t>
      </w:r>
      <w:r w:rsidR="00537056">
        <w:rPr>
          <w:rFonts w:asciiTheme="minorHAnsi" w:hAnsiTheme="minorHAnsi" w:cstheme="minorHAnsi"/>
          <w:lang w:val="en-US" w:eastAsia="zh-CN"/>
        </w:rPr>
        <w:t>.</w:t>
      </w:r>
    </w:p>
    <w:p w14:paraId="309F3BDB" w14:textId="56599436" w:rsidR="009C1255" w:rsidRDefault="009C1255" w:rsidP="009C1255">
      <w:pPr>
        <w:pStyle w:val="Heading4"/>
        <w:rPr>
          <w:lang w:eastAsia="zh-CN"/>
        </w:rPr>
      </w:pPr>
      <w:r>
        <w:rPr>
          <w:lang w:eastAsia="zh-CN"/>
        </w:rPr>
        <w:t xml:space="preserve">2.3.1 </w:t>
      </w:r>
      <w:r w:rsidRPr="00BB5FF9">
        <w:rPr>
          <w:lang w:eastAsia="zh-CN"/>
        </w:rPr>
        <w:t>Switch Point Determination for HST-DPS Channel Modeling</w:t>
      </w:r>
    </w:p>
    <w:p w14:paraId="6FB5E4E1" w14:textId="50BBB742" w:rsidR="00AA2AAD" w:rsidRPr="00B84541" w:rsidRDefault="00AA2AAD" w:rsidP="00AA2AAD">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3.1</w:t>
      </w:r>
      <w:r w:rsidRPr="00B84541">
        <w:rPr>
          <w:rFonts w:asciiTheme="minorHAnsi" w:hAnsiTheme="minorHAnsi" w:cstheme="minorHAnsi"/>
          <w:lang w:val="en-US" w:eastAsia="zh-CN"/>
        </w:rPr>
        <w:t xml:space="preserve">-1 </w:t>
      </w:r>
      <w:r w:rsidRPr="00EB56FC">
        <w:rPr>
          <w:rFonts w:asciiTheme="minorHAnsi" w:hAnsiTheme="minorHAnsi" w:cstheme="minorHAnsi"/>
          <w:lang w:val="en-US" w:eastAsia="zh-CN"/>
        </w:rPr>
        <w:t>Beam</w:t>
      </w:r>
      <w:r w:rsidRPr="00B84541">
        <w:rPr>
          <w:rFonts w:asciiTheme="minorHAnsi" w:hAnsiTheme="minorHAnsi" w:cstheme="minorHAnsi"/>
          <w:lang w:val="en-US" w:eastAsia="zh-CN"/>
        </w:rPr>
        <w:t xml:space="preserve"> Switch Point for </w:t>
      </w:r>
      <w:r>
        <w:rPr>
          <w:rFonts w:asciiTheme="minorHAnsi" w:hAnsiTheme="minorHAnsi" w:cstheme="minorHAnsi"/>
          <w:lang w:val="en-US" w:eastAsia="zh-CN"/>
        </w:rPr>
        <w:t>S</w:t>
      </w:r>
      <w:r w:rsidRPr="00B84541">
        <w:rPr>
          <w:rFonts w:asciiTheme="minorHAnsi" w:hAnsiTheme="minorHAnsi" w:cstheme="minorHAnsi"/>
          <w:lang w:val="en-US" w:eastAsia="zh-CN"/>
        </w:rPr>
        <w:t>ingle-</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w:t>
      </w:r>
      <w:r w:rsidR="002F15F2">
        <w:rPr>
          <w:rFonts w:asciiTheme="minorHAnsi" w:hAnsiTheme="minorHAnsi" w:cstheme="minorHAnsi"/>
          <w:lang w:val="en-US" w:eastAsia="zh-CN"/>
        </w:rPr>
        <w:t xml:space="preserve">, Alt-1: </w:t>
      </w:r>
      <w:r w:rsidRPr="002F15F2">
        <w:rPr>
          <w:rFonts w:asciiTheme="minorHAnsi" w:hAnsiTheme="minorHAnsi" w:cstheme="minorHAnsi"/>
          <w:lang w:val="en-US" w:eastAsia="zh-CN"/>
        </w:rPr>
        <w:t>UE moving away from serving beam</w:t>
      </w:r>
    </w:p>
    <w:tbl>
      <w:tblPr>
        <w:tblStyle w:val="TableGrid"/>
        <w:tblW w:w="0" w:type="auto"/>
        <w:tblLook w:val="04A0" w:firstRow="1" w:lastRow="0" w:firstColumn="1" w:lastColumn="0" w:noHBand="0" w:noVBand="1"/>
      </w:tblPr>
      <w:tblGrid>
        <w:gridCol w:w="3397"/>
        <w:gridCol w:w="1843"/>
        <w:gridCol w:w="2126"/>
        <w:gridCol w:w="2265"/>
      </w:tblGrid>
      <w:tr w:rsidR="00AA2AAD" w14:paraId="34A96B9B" w14:textId="77777777" w:rsidTr="002F15F2">
        <w:tc>
          <w:tcPr>
            <w:tcW w:w="3397" w:type="dxa"/>
            <w:vMerge w:val="restart"/>
            <w:vAlign w:val="center"/>
          </w:tcPr>
          <w:p w14:paraId="301A7BD5" w14:textId="77777777" w:rsidR="00AA2AAD" w:rsidRDefault="00AA2AAD" w:rsidP="002F15F2">
            <w:pPr>
              <w:spacing w:after="0"/>
              <w:jc w:val="center"/>
              <w:rPr>
                <w:rFonts w:asciiTheme="minorHAnsi" w:hAnsiTheme="minorHAnsi" w:cstheme="minorHAnsi"/>
                <w:color w:val="000000"/>
                <w:lang w:eastAsia="zh-CN"/>
              </w:rPr>
            </w:pPr>
          </w:p>
        </w:tc>
        <w:tc>
          <w:tcPr>
            <w:tcW w:w="6234" w:type="dxa"/>
            <w:gridSpan w:val="3"/>
            <w:vAlign w:val="center"/>
          </w:tcPr>
          <w:p w14:paraId="030D6A08" w14:textId="77777777" w:rsidR="00AA2AAD" w:rsidRDefault="00AA2AAD" w:rsidP="002F15F2">
            <w:pPr>
              <w:spacing w:after="0"/>
              <w:jc w:val="center"/>
              <w:rPr>
                <w:rFonts w:asciiTheme="minorHAnsi" w:hAnsiTheme="minorHAnsi" w:cstheme="minorHAnsi"/>
                <w:color w:val="000000"/>
                <w:lang w:eastAsia="zh-CN"/>
              </w:rPr>
            </w:pPr>
            <w:r w:rsidRPr="00825E63">
              <w:t>RRH antenna array model</w:t>
            </w:r>
          </w:p>
        </w:tc>
      </w:tr>
      <w:tr w:rsidR="00AA2AAD" w14:paraId="7926FAF4" w14:textId="77777777" w:rsidTr="002F15F2">
        <w:tc>
          <w:tcPr>
            <w:tcW w:w="3397" w:type="dxa"/>
            <w:vMerge/>
            <w:vAlign w:val="center"/>
          </w:tcPr>
          <w:p w14:paraId="6291E3B7" w14:textId="77777777" w:rsidR="00AA2AAD" w:rsidRDefault="00AA2AAD" w:rsidP="002F15F2">
            <w:pPr>
              <w:spacing w:after="0"/>
              <w:jc w:val="center"/>
              <w:rPr>
                <w:rFonts w:asciiTheme="minorHAnsi" w:hAnsiTheme="minorHAnsi" w:cstheme="minorHAnsi"/>
                <w:color w:val="000000"/>
                <w:lang w:eastAsia="zh-CN"/>
              </w:rPr>
            </w:pPr>
          </w:p>
        </w:tc>
        <w:tc>
          <w:tcPr>
            <w:tcW w:w="1843" w:type="dxa"/>
            <w:vAlign w:val="center"/>
          </w:tcPr>
          <w:p w14:paraId="11D9BC20" w14:textId="77777777" w:rsidR="00AA2AAD" w:rsidRDefault="00AA2AAD" w:rsidP="002F15F2">
            <w:pPr>
              <w:spacing w:after="0"/>
              <w:jc w:val="center"/>
              <w:rPr>
                <w:rFonts w:asciiTheme="minorHAnsi" w:hAnsiTheme="minorHAnsi" w:cstheme="minorHAnsi"/>
                <w:color w:val="000000"/>
                <w:lang w:eastAsia="zh-CN"/>
              </w:rPr>
            </w:pPr>
            <w:r w:rsidRPr="00AD783A">
              <w:rPr>
                <w:rFonts w:cstheme="minorHAnsi"/>
                <w:color w:val="000000"/>
              </w:rPr>
              <w:t>[Mg, Ng, M, N, P]</w:t>
            </w:r>
            <w:r>
              <w:rPr>
                <w:rFonts w:cstheme="minorHAnsi"/>
                <w:color w:val="000000"/>
              </w:rPr>
              <w:br/>
            </w:r>
            <w:r w:rsidRPr="00AD783A">
              <w:rPr>
                <w:rFonts w:cstheme="minorHAnsi"/>
                <w:color w:val="000000"/>
              </w:rPr>
              <w:t>=[1, 1, 4, 8, 2]</w:t>
            </w:r>
          </w:p>
        </w:tc>
        <w:tc>
          <w:tcPr>
            <w:tcW w:w="2126" w:type="dxa"/>
            <w:vAlign w:val="center"/>
          </w:tcPr>
          <w:p w14:paraId="6912C687" w14:textId="77777777" w:rsidR="00AA2AAD" w:rsidRDefault="00AA2AAD" w:rsidP="002F15F2">
            <w:pPr>
              <w:spacing w:after="0"/>
              <w:jc w:val="center"/>
              <w:rPr>
                <w:rFonts w:asciiTheme="minorHAnsi" w:hAnsiTheme="minorHAnsi" w:cstheme="minorHAnsi"/>
                <w:color w:val="000000"/>
                <w:lang w:eastAsia="zh-CN"/>
              </w:rPr>
            </w:pPr>
            <w:r w:rsidRPr="00AD783A">
              <w:rPr>
                <w:rFonts w:cstheme="minorHAnsi"/>
                <w:color w:val="000000"/>
              </w:rPr>
              <w:t>[Mg, Ng, M, N, P]</w:t>
            </w:r>
            <w:r>
              <w:rPr>
                <w:rFonts w:cstheme="minorHAnsi"/>
                <w:color w:val="000000"/>
              </w:rPr>
              <w:br/>
            </w:r>
            <w:r w:rsidRPr="00AD783A">
              <w:rPr>
                <w:rFonts w:cstheme="minorHAnsi"/>
                <w:color w:val="000000"/>
              </w:rPr>
              <w:t xml:space="preserve">=[1, 1, </w:t>
            </w:r>
            <w:r>
              <w:rPr>
                <w:rFonts w:cstheme="minorHAnsi"/>
                <w:color w:val="000000"/>
              </w:rPr>
              <w:t>8</w:t>
            </w:r>
            <w:r w:rsidRPr="00AD783A">
              <w:rPr>
                <w:rFonts w:cstheme="minorHAnsi"/>
                <w:color w:val="000000"/>
              </w:rPr>
              <w:t>, 8, 2]</w:t>
            </w:r>
          </w:p>
        </w:tc>
        <w:tc>
          <w:tcPr>
            <w:tcW w:w="2265" w:type="dxa"/>
            <w:vAlign w:val="center"/>
          </w:tcPr>
          <w:p w14:paraId="10571E02" w14:textId="77777777" w:rsidR="00AA2AAD" w:rsidRDefault="00AA2AAD" w:rsidP="002F15F2">
            <w:pPr>
              <w:spacing w:after="0"/>
              <w:jc w:val="center"/>
              <w:rPr>
                <w:rFonts w:asciiTheme="minorHAnsi" w:hAnsiTheme="minorHAnsi" w:cstheme="minorHAnsi"/>
                <w:color w:val="000000"/>
                <w:lang w:eastAsia="zh-CN"/>
              </w:rPr>
            </w:pPr>
            <w:r w:rsidRPr="00AD783A">
              <w:rPr>
                <w:rFonts w:cstheme="minorHAnsi"/>
                <w:color w:val="000000"/>
              </w:rPr>
              <w:t>[Mg, Ng, M, N, P]</w:t>
            </w:r>
            <w:r>
              <w:rPr>
                <w:rFonts w:cstheme="minorHAnsi"/>
                <w:color w:val="000000"/>
              </w:rPr>
              <w:br/>
            </w:r>
            <w:r w:rsidRPr="00AD783A">
              <w:rPr>
                <w:rFonts w:cstheme="minorHAnsi"/>
                <w:color w:val="000000"/>
              </w:rPr>
              <w:t xml:space="preserve">=[1, 1, </w:t>
            </w:r>
            <w:r>
              <w:rPr>
                <w:rFonts w:cstheme="minorHAnsi"/>
                <w:color w:val="000000"/>
              </w:rPr>
              <w:t>8</w:t>
            </w:r>
            <w:r w:rsidRPr="00AD783A">
              <w:rPr>
                <w:rFonts w:cstheme="minorHAnsi"/>
                <w:color w:val="000000"/>
              </w:rPr>
              <w:t xml:space="preserve">, </w:t>
            </w:r>
            <w:r>
              <w:rPr>
                <w:rFonts w:cstheme="minorHAnsi"/>
                <w:color w:val="000000"/>
              </w:rPr>
              <w:t>16</w:t>
            </w:r>
            <w:r w:rsidRPr="00AD783A">
              <w:rPr>
                <w:rFonts w:cstheme="minorHAnsi"/>
                <w:color w:val="000000"/>
              </w:rPr>
              <w:t>, 2]</w:t>
            </w:r>
          </w:p>
        </w:tc>
      </w:tr>
      <w:tr w:rsidR="00002DDB" w14:paraId="58C2857A" w14:textId="77777777" w:rsidTr="002F15F2">
        <w:tc>
          <w:tcPr>
            <w:tcW w:w="3397" w:type="dxa"/>
            <w:vAlign w:val="center"/>
          </w:tcPr>
          <w:p w14:paraId="677666BD" w14:textId="6101A91B" w:rsidR="00002DDB" w:rsidRDefault="00002DDB" w:rsidP="002F15F2">
            <w:pPr>
              <w:spacing w:after="0"/>
              <w:jc w:val="center"/>
              <w:rPr>
                <w:lang w:eastAsia="zh-CN"/>
              </w:rPr>
            </w:pPr>
            <w:r w:rsidRPr="002C4740">
              <w:rPr>
                <w:lang w:eastAsia="zh-CN"/>
              </w:rPr>
              <w:t>Ds_off</w:t>
            </w:r>
            <w:r>
              <w:rPr>
                <w:lang w:eastAsia="zh-CN"/>
              </w:rPr>
              <w:t>set (meter)</w:t>
            </w:r>
          </w:p>
          <w:p w14:paraId="4450437E" w14:textId="6D873D88" w:rsidR="00002DDB" w:rsidRPr="0077127B" w:rsidRDefault="00002DDB" w:rsidP="002F15F2">
            <w:pPr>
              <w:spacing w:after="0"/>
              <w:jc w:val="center"/>
              <w:rPr>
                <w:rFonts w:eastAsiaTheme="minorEastAsia"/>
                <w:lang w:eastAsia="zh-CN"/>
              </w:rPr>
            </w:pPr>
            <w:r>
              <w:rPr>
                <w:lang w:eastAsia="zh-CN"/>
              </w:rPr>
              <w:t xml:space="preserve">(refer to Figure </w:t>
            </w:r>
            <w:r>
              <w:rPr>
                <w:rFonts w:asciiTheme="minorHAnsi" w:hAnsiTheme="minorHAnsi" w:cstheme="minorHAnsi"/>
                <w:lang w:val="en-US" w:eastAsia="zh-CN"/>
              </w:rPr>
              <w:t>2.3-1</w:t>
            </w:r>
            <w:r w:rsidR="002F5986">
              <w:rPr>
                <w:rFonts w:asciiTheme="minorHAnsi" w:hAnsiTheme="minorHAnsi" w:cstheme="minorHAnsi"/>
                <w:lang w:val="en-US" w:eastAsia="zh-CN"/>
              </w:rPr>
              <w:t xml:space="preserve"> in [6]</w:t>
            </w:r>
            <w:r>
              <w:rPr>
                <w:lang w:eastAsia="zh-CN"/>
              </w:rPr>
              <w:t>)</w:t>
            </w:r>
          </w:p>
        </w:tc>
        <w:tc>
          <w:tcPr>
            <w:tcW w:w="1843" w:type="dxa"/>
            <w:vAlign w:val="center"/>
          </w:tcPr>
          <w:p w14:paraId="563A02A7" w14:textId="698004AC" w:rsidR="00002DDB" w:rsidRPr="00623FF7" w:rsidRDefault="00002DDB" w:rsidP="002F15F2">
            <w:pPr>
              <w:spacing w:after="0"/>
              <w:jc w:val="center"/>
              <w:rPr>
                <w:rFonts w:asciiTheme="minorHAnsi" w:eastAsiaTheme="minorEastAsia" w:hAnsiTheme="minorHAnsi" w:cstheme="minorHAnsi"/>
                <w:color w:val="000000"/>
                <w:lang w:eastAsia="zh-CN"/>
              </w:rPr>
            </w:pPr>
            <w:r>
              <w:t>3</w:t>
            </w:r>
            <w:r w:rsidR="00AB222F">
              <w:t>70</w:t>
            </w:r>
            <w:r w:rsidR="002F15F2">
              <w:t xml:space="preserve"> </w:t>
            </w:r>
            <w:r>
              <w:t>+</w:t>
            </w:r>
            <w:r w:rsidR="002F15F2">
              <w:t xml:space="preserve"> </w:t>
            </w:r>
            <w:r>
              <w:t>Ds</w:t>
            </w:r>
          </w:p>
        </w:tc>
        <w:tc>
          <w:tcPr>
            <w:tcW w:w="2126" w:type="dxa"/>
            <w:vAlign w:val="center"/>
          </w:tcPr>
          <w:p w14:paraId="0A849E42" w14:textId="0966B9AC" w:rsidR="00002DDB" w:rsidRPr="00623FF7" w:rsidRDefault="00002DDB" w:rsidP="002F15F2">
            <w:pPr>
              <w:spacing w:after="0"/>
              <w:jc w:val="center"/>
              <w:rPr>
                <w:rFonts w:asciiTheme="minorHAnsi" w:eastAsiaTheme="minorEastAsia" w:hAnsiTheme="minorHAnsi" w:cstheme="minorHAnsi"/>
                <w:color w:val="000000"/>
                <w:lang w:eastAsia="zh-CN"/>
              </w:rPr>
            </w:pPr>
            <w:r>
              <w:t>373</w:t>
            </w:r>
            <w:r w:rsidR="002F15F2">
              <w:t xml:space="preserve"> </w:t>
            </w:r>
            <w:r>
              <w:t>+</w:t>
            </w:r>
            <w:r w:rsidR="002F15F2">
              <w:t xml:space="preserve"> </w:t>
            </w:r>
            <w:r>
              <w:t>Ds</w:t>
            </w:r>
          </w:p>
        </w:tc>
        <w:tc>
          <w:tcPr>
            <w:tcW w:w="2265" w:type="dxa"/>
            <w:vAlign w:val="center"/>
          </w:tcPr>
          <w:p w14:paraId="1CB7F86F" w14:textId="6CBCEC47" w:rsidR="00002DDB" w:rsidRPr="00623FF7" w:rsidRDefault="00002DDB" w:rsidP="002F15F2">
            <w:pPr>
              <w:spacing w:after="0"/>
              <w:jc w:val="center"/>
              <w:rPr>
                <w:rFonts w:asciiTheme="minorHAnsi" w:eastAsiaTheme="minorEastAsia" w:hAnsiTheme="minorHAnsi" w:cstheme="minorHAnsi"/>
                <w:color w:val="000000"/>
                <w:lang w:eastAsia="zh-CN"/>
              </w:rPr>
            </w:pPr>
            <w:r>
              <w:t>457</w:t>
            </w:r>
            <w:r w:rsidR="002F15F2">
              <w:t xml:space="preserve"> </w:t>
            </w:r>
            <w:r>
              <w:t>+</w:t>
            </w:r>
            <w:r w:rsidR="002F15F2">
              <w:t xml:space="preserve"> </w:t>
            </w:r>
            <w:r>
              <w:t>Ds</w:t>
            </w:r>
          </w:p>
        </w:tc>
      </w:tr>
    </w:tbl>
    <w:p w14:paraId="0AC208D1" w14:textId="77777777" w:rsidR="001F3327" w:rsidRDefault="001F3327" w:rsidP="001F3327">
      <w:pPr>
        <w:spacing w:after="0"/>
        <w:jc w:val="center"/>
        <w:rPr>
          <w:rFonts w:asciiTheme="minorHAnsi" w:hAnsiTheme="minorHAnsi" w:cstheme="minorHAnsi"/>
          <w:lang w:val="en-US" w:eastAsia="zh-CN"/>
        </w:rPr>
      </w:pPr>
    </w:p>
    <w:p w14:paraId="0BDDD37A" w14:textId="5DA6529A" w:rsidR="001F3327" w:rsidRDefault="001F3327" w:rsidP="001F3327">
      <w:pPr>
        <w:spacing w:after="0"/>
        <w:jc w:val="center"/>
        <w:rPr>
          <w:lang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3.1</w:t>
      </w:r>
      <w:r w:rsidRPr="00B84541">
        <w:rPr>
          <w:rFonts w:asciiTheme="minorHAnsi" w:hAnsiTheme="minorHAnsi" w:cstheme="minorHAnsi"/>
          <w:lang w:val="en-US" w:eastAsia="zh-CN"/>
        </w:rPr>
        <w:t>-</w:t>
      </w:r>
      <w:r>
        <w:rPr>
          <w:rFonts w:asciiTheme="minorHAnsi" w:hAnsiTheme="minorHAnsi" w:cstheme="minorHAnsi"/>
          <w:lang w:val="en-US" w:eastAsia="zh-CN"/>
        </w:rPr>
        <w:t>2</w:t>
      </w:r>
      <w:r w:rsidRPr="00B84541">
        <w:rPr>
          <w:rFonts w:asciiTheme="minorHAnsi" w:hAnsiTheme="minorHAnsi" w:cstheme="minorHAnsi"/>
          <w:lang w:val="en-US" w:eastAsia="zh-CN"/>
        </w:rPr>
        <w:t xml:space="preserve"> </w:t>
      </w:r>
      <w:r w:rsidRPr="00EB56FC">
        <w:rPr>
          <w:rFonts w:asciiTheme="minorHAnsi" w:hAnsiTheme="minorHAnsi" w:cstheme="minorHAnsi"/>
          <w:lang w:val="en-US" w:eastAsia="zh-CN"/>
        </w:rPr>
        <w:t>Beam</w:t>
      </w:r>
      <w:r w:rsidRPr="00B84541">
        <w:rPr>
          <w:rFonts w:asciiTheme="minorHAnsi" w:hAnsiTheme="minorHAnsi" w:cstheme="minorHAnsi"/>
          <w:lang w:val="en-US" w:eastAsia="zh-CN"/>
        </w:rPr>
        <w:t xml:space="preserve"> Switch Point for </w:t>
      </w:r>
      <w:r>
        <w:rPr>
          <w:rFonts w:asciiTheme="minorHAnsi" w:hAnsiTheme="minorHAnsi" w:cstheme="minorHAnsi"/>
          <w:lang w:val="en-US" w:eastAsia="zh-CN"/>
        </w:rPr>
        <w:t>S</w:t>
      </w:r>
      <w:r w:rsidRPr="00B84541">
        <w:rPr>
          <w:rFonts w:asciiTheme="minorHAnsi" w:hAnsiTheme="minorHAnsi" w:cstheme="minorHAnsi"/>
          <w:lang w:val="en-US" w:eastAsia="zh-CN"/>
        </w:rPr>
        <w:t>ingle-</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w:t>
      </w:r>
      <w:r w:rsidR="002F15F2">
        <w:rPr>
          <w:rFonts w:asciiTheme="minorHAnsi" w:hAnsiTheme="minorHAnsi" w:cstheme="minorHAnsi"/>
          <w:lang w:val="en-US" w:eastAsia="zh-CN"/>
        </w:rPr>
        <w:t xml:space="preserve">, Alt-2: </w:t>
      </w:r>
      <w:r w:rsidRPr="002F15F2">
        <w:rPr>
          <w:rFonts w:asciiTheme="minorHAnsi" w:hAnsiTheme="minorHAnsi" w:cstheme="minorHAnsi"/>
          <w:lang w:val="en-US" w:eastAsia="zh-CN"/>
        </w:rPr>
        <w:t>UE moving away from serving beam</w:t>
      </w:r>
    </w:p>
    <w:tbl>
      <w:tblPr>
        <w:tblStyle w:val="TableGrid"/>
        <w:tblW w:w="0" w:type="auto"/>
        <w:tblLook w:val="04A0" w:firstRow="1" w:lastRow="0" w:firstColumn="1" w:lastColumn="0" w:noHBand="0" w:noVBand="1"/>
      </w:tblPr>
      <w:tblGrid>
        <w:gridCol w:w="3397"/>
        <w:gridCol w:w="1843"/>
        <w:gridCol w:w="2126"/>
        <w:gridCol w:w="2265"/>
      </w:tblGrid>
      <w:tr w:rsidR="001F3327" w14:paraId="418F2F68" w14:textId="77777777" w:rsidTr="002F15F2">
        <w:tc>
          <w:tcPr>
            <w:tcW w:w="3397" w:type="dxa"/>
            <w:vMerge w:val="restart"/>
            <w:vAlign w:val="center"/>
          </w:tcPr>
          <w:p w14:paraId="5806A3EB" w14:textId="77777777" w:rsidR="001F3327" w:rsidRPr="002F15F2" w:rsidRDefault="001F3327" w:rsidP="002F15F2">
            <w:pPr>
              <w:spacing w:after="0"/>
              <w:jc w:val="center"/>
              <w:rPr>
                <w:color w:val="000000"/>
                <w:lang w:eastAsia="zh-CN"/>
              </w:rPr>
            </w:pPr>
          </w:p>
        </w:tc>
        <w:tc>
          <w:tcPr>
            <w:tcW w:w="6234" w:type="dxa"/>
            <w:gridSpan w:val="3"/>
            <w:vAlign w:val="center"/>
          </w:tcPr>
          <w:p w14:paraId="11CB5BD8" w14:textId="77777777" w:rsidR="001F3327" w:rsidRPr="002F15F2" w:rsidRDefault="001F3327" w:rsidP="002F15F2">
            <w:pPr>
              <w:spacing w:after="0"/>
              <w:jc w:val="center"/>
              <w:rPr>
                <w:color w:val="000000"/>
                <w:lang w:eastAsia="zh-CN"/>
              </w:rPr>
            </w:pPr>
            <w:r w:rsidRPr="002F15F2">
              <w:t>RRH antenna array model</w:t>
            </w:r>
          </w:p>
        </w:tc>
      </w:tr>
      <w:tr w:rsidR="001F3327" w14:paraId="16A67DEF" w14:textId="77777777" w:rsidTr="002F15F2">
        <w:tc>
          <w:tcPr>
            <w:tcW w:w="3397" w:type="dxa"/>
            <w:vMerge/>
            <w:vAlign w:val="center"/>
          </w:tcPr>
          <w:p w14:paraId="2D1A7CA1" w14:textId="77777777" w:rsidR="001F3327" w:rsidRPr="002F15F2" w:rsidRDefault="001F3327" w:rsidP="002F15F2">
            <w:pPr>
              <w:spacing w:after="0"/>
              <w:jc w:val="center"/>
              <w:rPr>
                <w:color w:val="000000"/>
                <w:lang w:eastAsia="zh-CN"/>
              </w:rPr>
            </w:pPr>
          </w:p>
        </w:tc>
        <w:tc>
          <w:tcPr>
            <w:tcW w:w="1843" w:type="dxa"/>
            <w:vAlign w:val="center"/>
          </w:tcPr>
          <w:p w14:paraId="6C2BE9C7" w14:textId="77777777" w:rsidR="001F3327" w:rsidRPr="002F15F2" w:rsidRDefault="001F3327" w:rsidP="002F15F2">
            <w:pPr>
              <w:spacing w:after="0"/>
              <w:jc w:val="center"/>
              <w:rPr>
                <w:color w:val="000000"/>
                <w:lang w:eastAsia="zh-CN"/>
              </w:rPr>
            </w:pPr>
            <w:r w:rsidRPr="002F15F2">
              <w:rPr>
                <w:color w:val="000000"/>
              </w:rPr>
              <w:t>[Mg, Ng, M, N, P]</w:t>
            </w:r>
            <w:r w:rsidRPr="002F15F2">
              <w:rPr>
                <w:color w:val="000000"/>
              </w:rPr>
              <w:br/>
              <w:t>=[1, 1, 4, 8, 2]</w:t>
            </w:r>
          </w:p>
        </w:tc>
        <w:tc>
          <w:tcPr>
            <w:tcW w:w="2126" w:type="dxa"/>
            <w:vAlign w:val="center"/>
          </w:tcPr>
          <w:p w14:paraId="6BB46775" w14:textId="77777777" w:rsidR="001F3327" w:rsidRPr="002F15F2" w:rsidRDefault="001F3327" w:rsidP="002F15F2">
            <w:pPr>
              <w:spacing w:after="0"/>
              <w:jc w:val="center"/>
              <w:rPr>
                <w:color w:val="000000"/>
                <w:lang w:eastAsia="zh-CN"/>
              </w:rPr>
            </w:pPr>
            <w:r w:rsidRPr="002F15F2">
              <w:rPr>
                <w:color w:val="000000"/>
              </w:rPr>
              <w:t>[Mg, Ng, M, N, P]</w:t>
            </w:r>
            <w:r w:rsidRPr="002F15F2">
              <w:rPr>
                <w:color w:val="000000"/>
              </w:rPr>
              <w:br/>
              <w:t>=[1, 1, 8, 8, 2]</w:t>
            </w:r>
          </w:p>
        </w:tc>
        <w:tc>
          <w:tcPr>
            <w:tcW w:w="2265" w:type="dxa"/>
            <w:vAlign w:val="center"/>
          </w:tcPr>
          <w:p w14:paraId="02F1F090" w14:textId="77777777" w:rsidR="001F3327" w:rsidRPr="002F15F2" w:rsidRDefault="001F3327" w:rsidP="002F15F2">
            <w:pPr>
              <w:spacing w:after="0"/>
              <w:jc w:val="center"/>
              <w:rPr>
                <w:color w:val="000000"/>
                <w:lang w:eastAsia="zh-CN"/>
              </w:rPr>
            </w:pPr>
            <w:r w:rsidRPr="002F15F2">
              <w:rPr>
                <w:color w:val="000000"/>
              </w:rPr>
              <w:t>[Mg, Ng, M, N, P]</w:t>
            </w:r>
            <w:r w:rsidRPr="002F15F2">
              <w:rPr>
                <w:color w:val="000000"/>
              </w:rPr>
              <w:br/>
              <w:t>=[1, 1, 8, 16, 2]</w:t>
            </w:r>
          </w:p>
        </w:tc>
      </w:tr>
      <w:tr w:rsidR="001F3327" w14:paraId="36E2ADEC" w14:textId="77777777" w:rsidTr="002F15F2">
        <w:tc>
          <w:tcPr>
            <w:tcW w:w="3397" w:type="dxa"/>
            <w:vAlign w:val="center"/>
          </w:tcPr>
          <w:p w14:paraId="0C3A0775" w14:textId="77777777" w:rsidR="001F3327" w:rsidRPr="002F15F2" w:rsidRDefault="001F3327" w:rsidP="002F15F2">
            <w:pPr>
              <w:spacing w:after="0"/>
              <w:jc w:val="center"/>
              <w:rPr>
                <w:lang w:eastAsia="zh-CN"/>
              </w:rPr>
            </w:pPr>
            <w:r w:rsidRPr="002F15F2">
              <w:rPr>
                <w:lang w:eastAsia="zh-CN"/>
              </w:rPr>
              <w:t>Ds_offset (meter)</w:t>
            </w:r>
          </w:p>
          <w:p w14:paraId="293CBE84" w14:textId="6BA46861" w:rsidR="001F3327" w:rsidRPr="002F15F2" w:rsidRDefault="001F3327" w:rsidP="002F15F2">
            <w:pPr>
              <w:spacing w:after="0"/>
              <w:jc w:val="center"/>
              <w:rPr>
                <w:lang w:eastAsia="zh-CN"/>
              </w:rPr>
            </w:pPr>
            <w:r w:rsidRPr="002F15F2">
              <w:rPr>
                <w:lang w:eastAsia="zh-CN"/>
              </w:rPr>
              <w:t xml:space="preserve">(refer to Figure </w:t>
            </w:r>
            <w:r w:rsidRPr="002F15F2">
              <w:rPr>
                <w:lang w:val="en-US" w:eastAsia="zh-CN"/>
              </w:rPr>
              <w:t>2.3-2</w:t>
            </w:r>
            <w:r w:rsidR="00856267" w:rsidRPr="002F15F2">
              <w:rPr>
                <w:lang w:val="en-US" w:eastAsia="zh-CN"/>
              </w:rPr>
              <w:t xml:space="preserve"> in [6]</w:t>
            </w:r>
            <w:r w:rsidRPr="002F15F2">
              <w:rPr>
                <w:lang w:eastAsia="zh-CN"/>
              </w:rPr>
              <w:t>)</w:t>
            </w:r>
          </w:p>
        </w:tc>
        <w:tc>
          <w:tcPr>
            <w:tcW w:w="1843" w:type="dxa"/>
            <w:vAlign w:val="center"/>
          </w:tcPr>
          <w:p w14:paraId="1A658B79" w14:textId="55907AFD" w:rsidR="001F3327" w:rsidRPr="002F15F2" w:rsidRDefault="001F3327" w:rsidP="002F15F2">
            <w:pPr>
              <w:spacing w:after="0"/>
              <w:jc w:val="center"/>
              <w:rPr>
                <w:color w:val="000000"/>
                <w:lang w:eastAsia="zh-CN"/>
              </w:rPr>
            </w:pPr>
            <w:r w:rsidRPr="002F15F2">
              <w:rPr>
                <w:rFonts w:eastAsiaTheme="minorEastAsia"/>
                <w:color w:val="000000"/>
                <w:lang w:eastAsia="zh-CN"/>
              </w:rPr>
              <w:t>3</w:t>
            </w:r>
            <w:r w:rsidR="00AB222F" w:rsidRPr="002F15F2">
              <w:rPr>
                <w:rFonts w:eastAsiaTheme="minorEastAsia"/>
                <w:color w:val="000000"/>
                <w:lang w:eastAsia="zh-CN"/>
              </w:rPr>
              <w:t>70</w:t>
            </w:r>
          </w:p>
        </w:tc>
        <w:tc>
          <w:tcPr>
            <w:tcW w:w="2126" w:type="dxa"/>
            <w:vAlign w:val="center"/>
          </w:tcPr>
          <w:p w14:paraId="44A4594E" w14:textId="7E482871" w:rsidR="001F3327" w:rsidRPr="002F15F2" w:rsidRDefault="001F3327" w:rsidP="002F15F2">
            <w:pPr>
              <w:spacing w:after="0"/>
              <w:jc w:val="center"/>
              <w:rPr>
                <w:color w:val="000000"/>
                <w:lang w:eastAsia="zh-CN"/>
              </w:rPr>
            </w:pPr>
            <w:r w:rsidRPr="002F15F2">
              <w:rPr>
                <w:rFonts w:eastAsiaTheme="minorEastAsia"/>
                <w:color w:val="000000"/>
                <w:lang w:eastAsia="zh-CN"/>
              </w:rPr>
              <w:t>373</w:t>
            </w:r>
          </w:p>
        </w:tc>
        <w:tc>
          <w:tcPr>
            <w:tcW w:w="2265" w:type="dxa"/>
            <w:vAlign w:val="center"/>
          </w:tcPr>
          <w:p w14:paraId="7002CF96" w14:textId="276C8F4B" w:rsidR="001F3327" w:rsidRPr="002F15F2" w:rsidRDefault="001F3327" w:rsidP="002F15F2">
            <w:pPr>
              <w:spacing w:after="0"/>
              <w:jc w:val="center"/>
              <w:rPr>
                <w:color w:val="000000"/>
                <w:lang w:eastAsia="zh-CN"/>
              </w:rPr>
            </w:pPr>
            <w:r w:rsidRPr="002F15F2">
              <w:rPr>
                <w:rFonts w:eastAsiaTheme="minorEastAsia"/>
                <w:color w:val="000000"/>
                <w:lang w:eastAsia="zh-CN"/>
              </w:rPr>
              <w:t>457</w:t>
            </w:r>
          </w:p>
        </w:tc>
      </w:tr>
    </w:tbl>
    <w:p w14:paraId="2A9D4D94" w14:textId="77777777" w:rsidR="00AA2AAD" w:rsidRPr="00AA2AAD" w:rsidRDefault="00AA2AAD" w:rsidP="00AA2AAD">
      <w:pPr>
        <w:rPr>
          <w:lang w:val="sv-SE" w:eastAsia="zh-CN"/>
        </w:rPr>
      </w:pPr>
    </w:p>
    <w:p w14:paraId="6DA2E437" w14:textId="26C16026" w:rsidR="0001105F" w:rsidRDefault="0001105F" w:rsidP="0001105F">
      <w:pPr>
        <w:pStyle w:val="Heading4"/>
        <w:rPr>
          <w:lang w:eastAsia="zh-CN"/>
        </w:rPr>
      </w:pPr>
      <w:r w:rsidRPr="007A0C82">
        <w:rPr>
          <w:lang w:eastAsia="zh-CN"/>
        </w:rPr>
        <w:t>2.3</w:t>
      </w:r>
      <w:r>
        <w:rPr>
          <w:lang w:eastAsia="zh-CN"/>
        </w:rPr>
        <w:t>.2</w:t>
      </w:r>
      <w:r w:rsidRPr="007A0C82">
        <w:rPr>
          <w:lang w:eastAsia="zh-CN"/>
        </w:rPr>
        <w:t xml:space="preserve"> Beam Dwelling Time</w:t>
      </w:r>
    </w:p>
    <w:p w14:paraId="1DC398EF" w14:textId="6272BFAA" w:rsidR="00B84541" w:rsidRPr="00B84541" w:rsidRDefault="00B84541" w:rsidP="00B84541">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3</w:t>
      </w:r>
      <w:r w:rsidR="0001105F">
        <w:rPr>
          <w:rFonts w:asciiTheme="minorHAnsi" w:hAnsiTheme="minorHAnsi" w:cstheme="minorHAnsi"/>
          <w:lang w:val="en-US" w:eastAsia="zh-CN"/>
        </w:rPr>
        <w:t>.2</w:t>
      </w:r>
      <w:r w:rsidRPr="00B84541">
        <w:rPr>
          <w:rFonts w:asciiTheme="minorHAnsi" w:hAnsiTheme="minorHAnsi" w:cstheme="minorHAnsi"/>
          <w:lang w:val="en-US" w:eastAsia="zh-CN"/>
        </w:rPr>
        <w:t>-</w:t>
      </w:r>
      <w:r w:rsidR="006A2310">
        <w:rPr>
          <w:rFonts w:asciiTheme="minorHAnsi" w:hAnsiTheme="minorHAnsi" w:cstheme="minorHAnsi"/>
          <w:lang w:val="en-US" w:eastAsia="zh-CN"/>
        </w:rPr>
        <w:t>1</w:t>
      </w:r>
      <w:r w:rsidRPr="00B84541">
        <w:rPr>
          <w:rFonts w:asciiTheme="minorHAnsi" w:hAnsiTheme="minorHAnsi" w:cstheme="minorHAnsi"/>
          <w:lang w:val="en-US" w:eastAsia="zh-CN"/>
        </w:rPr>
        <w:t xml:space="preserve"> Beam Dwelling Time for </w:t>
      </w:r>
      <w:r>
        <w:rPr>
          <w:rFonts w:asciiTheme="minorHAnsi" w:hAnsiTheme="minorHAnsi" w:cstheme="minorHAnsi"/>
          <w:lang w:val="en-US" w:eastAsia="zh-CN"/>
        </w:rPr>
        <w:t>Dual</w:t>
      </w:r>
      <w:r w:rsidRPr="00B84541">
        <w:rPr>
          <w:rFonts w:asciiTheme="minorHAnsi" w:hAnsiTheme="minorHAnsi" w:cstheme="minorHAnsi"/>
          <w:lang w:val="en-US" w:eastAsia="zh-CN"/>
        </w:rPr>
        <w:t>-</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w:t>
      </w:r>
      <w:r w:rsidR="006A2310">
        <w:rPr>
          <w:rFonts w:asciiTheme="minorHAnsi" w:hAnsiTheme="minorHAnsi" w:cstheme="minorHAnsi"/>
          <w:lang w:val="en-US" w:eastAsia="zh-CN"/>
        </w:rPr>
        <w:t>, Uni-directional RRH Deployment</w:t>
      </w:r>
    </w:p>
    <w:tbl>
      <w:tblPr>
        <w:tblStyle w:val="TableGrid"/>
        <w:tblW w:w="0" w:type="auto"/>
        <w:tblLook w:val="04A0" w:firstRow="1" w:lastRow="0" w:firstColumn="1" w:lastColumn="0" w:noHBand="0" w:noVBand="1"/>
      </w:tblPr>
      <w:tblGrid>
        <w:gridCol w:w="1628"/>
        <w:gridCol w:w="1522"/>
        <w:gridCol w:w="1523"/>
        <w:gridCol w:w="1701"/>
        <w:gridCol w:w="1559"/>
        <w:gridCol w:w="1698"/>
      </w:tblGrid>
      <w:tr w:rsidR="002E281B" w:rsidRPr="006A2310" w14:paraId="611D07AE" w14:textId="77777777" w:rsidTr="006A2310">
        <w:trPr>
          <w:trHeight w:val="340"/>
        </w:trPr>
        <w:tc>
          <w:tcPr>
            <w:tcW w:w="4673" w:type="dxa"/>
            <w:gridSpan w:val="3"/>
            <w:vMerge w:val="restart"/>
            <w:vAlign w:val="center"/>
          </w:tcPr>
          <w:p w14:paraId="3671B4E1" w14:textId="77777777" w:rsidR="002E281B" w:rsidRPr="006A2310" w:rsidRDefault="002E281B" w:rsidP="006A2310">
            <w:pPr>
              <w:spacing w:after="0"/>
              <w:jc w:val="center"/>
              <w:rPr>
                <w:color w:val="000000"/>
                <w:lang w:eastAsia="zh-CN"/>
              </w:rPr>
            </w:pPr>
          </w:p>
        </w:tc>
        <w:tc>
          <w:tcPr>
            <w:tcW w:w="4958" w:type="dxa"/>
            <w:gridSpan w:val="3"/>
            <w:vAlign w:val="center"/>
          </w:tcPr>
          <w:p w14:paraId="4334F162" w14:textId="049CD044" w:rsidR="002E281B" w:rsidRPr="006A2310" w:rsidRDefault="00000D00" w:rsidP="006A2310">
            <w:pPr>
              <w:spacing w:after="0"/>
              <w:jc w:val="center"/>
              <w:rPr>
                <w:color w:val="000000"/>
                <w:lang w:eastAsia="zh-CN"/>
              </w:rPr>
            </w:pPr>
            <w:r w:rsidRPr="006A2310">
              <w:t>RRH antenna array model</w:t>
            </w:r>
          </w:p>
        </w:tc>
      </w:tr>
      <w:tr w:rsidR="002E281B" w:rsidRPr="006A2310" w14:paraId="5CE13B0C" w14:textId="77777777" w:rsidTr="006A2310">
        <w:trPr>
          <w:trHeight w:val="340"/>
        </w:trPr>
        <w:tc>
          <w:tcPr>
            <w:tcW w:w="4673" w:type="dxa"/>
            <w:gridSpan w:val="3"/>
            <w:vMerge/>
            <w:vAlign w:val="center"/>
          </w:tcPr>
          <w:p w14:paraId="31BC7833" w14:textId="77777777" w:rsidR="002E281B" w:rsidRPr="006A2310" w:rsidRDefault="002E281B" w:rsidP="006A2310">
            <w:pPr>
              <w:spacing w:after="0"/>
              <w:jc w:val="center"/>
              <w:rPr>
                <w:color w:val="000000"/>
                <w:lang w:eastAsia="zh-CN"/>
              </w:rPr>
            </w:pPr>
          </w:p>
        </w:tc>
        <w:tc>
          <w:tcPr>
            <w:tcW w:w="1701" w:type="dxa"/>
            <w:vAlign w:val="center"/>
          </w:tcPr>
          <w:p w14:paraId="265C1C23" w14:textId="77777777" w:rsidR="002E281B" w:rsidRPr="006A2310" w:rsidRDefault="002E281B" w:rsidP="006A2310">
            <w:pPr>
              <w:spacing w:after="0"/>
              <w:jc w:val="center"/>
              <w:rPr>
                <w:color w:val="000000"/>
                <w:lang w:eastAsia="zh-CN"/>
              </w:rPr>
            </w:pPr>
            <w:r w:rsidRPr="006A2310">
              <w:rPr>
                <w:color w:val="000000"/>
              </w:rPr>
              <w:t>[Mg, Ng, M, N, P]=[1, 1, 4, 8, 2]</w:t>
            </w:r>
          </w:p>
        </w:tc>
        <w:tc>
          <w:tcPr>
            <w:tcW w:w="1559" w:type="dxa"/>
            <w:vAlign w:val="center"/>
          </w:tcPr>
          <w:p w14:paraId="36B03BDD" w14:textId="77777777" w:rsidR="002E281B" w:rsidRPr="006A2310" w:rsidRDefault="002E281B" w:rsidP="006A2310">
            <w:pPr>
              <w:spacing w:after="0"/>
              <w:jc w:val="center"/>
              <w:rPr>
                <w:color w:val="000000"/>
                <w:lang w:eastAsia="zh-CN"/>
              </w:rPr>
            </w:pPr>
            <w:r w:rsidRPr="006A2310">
              <w:rPr>
                <w:color w:val="000000"/>
              </w:rPr>
              <w:t>[Mg, Ng, M, N, P]=[1, 1, 8, 8, 2]</w:t>
            </w:r>
          </w:p>
        </w:tc>
        <w:tc>
          <w:tcPr>
            <w:tcW w:w="1698" w:type="dxa"/>
            <w:vAlign w:val="center"/>
          </w:tcPr>
          <w:p w14:paraId="21F55C43" w14:textId="77777777" w:rsidR="002E281B" w:rsidRPr="006A2310" w:rsidRDefault="002E281B" w:rsidP="006A2310">
            <w:pPr>
              <w:spacing w:after="0"/>
              <w:jc w:val="center"/>
              <w:rPr>
                <w:color w:val="000000"/>
                <w:lang w:eastAsia="zh-CN"/>
              </w:rPr>
            </w:pPr>
            <w:r w:rsidRPr="006A2310">
              <w:rPr>
                <w:color w:val="000000"/>
              </w:rPr>
              <w:t>[Mg, Ng, M, N, P]=[1, 1, 8, 16, 2]</w:t>
            </w:r>
          </w:p>
        </w:tc>
      </w:tr>
      <w:tr w:rsidR="002E281B" w:rsidRPr="006A2310" w14:paraId="0F0DDE5F" w14:textId="77777777" w:rsidTr="006A2310">
        <w:trPr>
          <w:trHeight w:val="340"/>
        </w:trPr>
        <w:tc>
          <w:tcPr>
            <w:tcW w:w="1628" w:type="dxa"/>
            <w:vMerge w:val="restart"/>
            <w:vAlign w:val="center"/>
          </w:tcPr>
          <w:p w14:paraId="47A32ADA" w14:textId="77777777" w:rsidR="002E281B" w:rsidRPr="006A2310" w:rsidRDefault="002E281B" w:rsidP="006A2310">
            <w:pPr>
              <w:spacing w:after="0"/>
              <w:jc w:val="center"/>
            </w:pPr>
            <w:r w:rsidRPr="006A2310">
              <w:t>Uni-directional RRH</w:t>
            </w:r>
          </w:p>
          <w:p w14:paraId="59AFD1D3" w14:textId="2B3560CE" w:rsidR="002E281B" w:rsidRPr="006A2310" w:rsidRDefault="002E281B" w:rsidP="006A2310">
            <w:pPr>
              <w:spacing w:after="0"/>
              <w:jc w:val="center"/>
            </w:pPr>
            <w:r w:rsidRPr="006A2310">
              <w:rPr>
                <w:color w:val="000000"/>
                <w:lang w:eastAsia="zh-CN"/>
              </w:rPr>
              <w:t>Two-beam-per-panel</w:t>
            </w:r>
          </w:p>
          <w:p w14:paraId="49116351" w14:textId="77777777" w:rsidR="002E281B" w:rsidRPr="006A2310" w:rsidRDefault="002E281B" w:rsidP="006A2310">
            <w:pPr>
              <w:spacing w:after="0"/>
              <w:jc w:val="center"/>
            </w:pPr>
          </w:p>
        </w:tc>
        <w:tc>
          <w:tcPr>
            <w:tcW w:w="3045" w:type="dxa"/>
            <w:gridSpan w:val="2"/>
            <w:vAlign w:val="center"/>
          </w:tcPr>
          <w:p w14:paraId="3B1C0832" w14:textId="77777777" w:rsidR="002E281B" w:rsidRPr="006A2310" w:rsidRDefault="002E281B" w:rsidP="006A2310">
            <w:pPr>
              <w:spacing w:after="0"/>
              <w:jc w:val="center"/>
              <w:rPr>
                <w:color w:val="000000"/>
                <w:lang w:eastAsia="zh-CN"/>
              </w:rPr>
            </w:pPr>
            <w:r w:rsidRPr="006A2310">
              <w:t xml:space="preserve">RRH beam1 </w:t>
            </w:r>
            <w:r w:rsidRPr="006A2310">
              <w:rPr>
                <w:color w:val="000000"/>
                <w:lang w:eastAsia="zh-CN"/>
              </w:rPr>
              <w:t>dwelling distance(m)</w:t>
            </w:r>
          </w:p>
        </w:tc>
        <w:tc>
          <w:tcPr>
            <w:tcW w:w="1701" w:type="dxa"/>
            <w:vAlign w:val="center"/>
          </w:tcPr>
          <w:p w14:paraId="3D7343FA" w14:textId="77777777" w:rsidR="002E281B" w:rsidRPr="006A2310" w:rsidRDefault="002E281B" w:rsidP="006A2310">
            <w:pPr>
              <w:spacing w:after="0"/>
              <w:jc w:val="center"/>
              <w:rPr>
                <w:rFonts w:eastAsiaTheme="minorEastAsia"/>
                <w:color w:val="000000"/>
                <w:lang w:eastAsia="zh-CN"/>
              </w:rPr>
            </w:pPr>
            <w:r w:rsidRPr="006A2310">
              <w:rPr>
                <w:rFonts w:eastAsiaTheme="minorEastAsia"/>
                <w:color w:val="000000"/>
                <w:lang w:eastAsia="zh-CN"/>
              </w:rPr>
              <w:t>157</w:t>
            </w:r>
          </w:p>
        </w:tc>
        <w:tc>
          <w:tcPr>
            <w:tcW w:w="1559" w:type="dxa"/>
            <w:vAlign w:val="center"/>
          </w:tcPr>
          <w:p w14:paraId="0A03912F" w14:textId="77777777" w:rsidR="002E281B" w:rsidRPr="006A2310" w:rsidRDefault="002E281B" w:rsidP="006A2310">
            <w:pPr>
              <w:spacing w:after="0"/>
              <w:jc w:val="center"/>
              <w:rPr>
                <w:rFonts w:eastAsiaTheme="minorEastAsia"/>
                <w:color w:val="000000"/>
                <w:lang w:eastAsia="zh-CN"/>
              </w:rPr>
            </w:pPr>
            <w:r w:rsidRPr="006A2310">
              <w:rPr>
                <w:rFonts w:eastAsiaTheme="minorEastAsia"/>
                <w:color w:val="000000"/>
                <w:lang w:eastAsia="zh-CN"/>
              </w:rPr>
              <w:t>155</w:t>
            </w:r>
          </w:p>
        </w:tc>
        <w:tc>
          <w:tcPr>
            <w:tcW w:w="1698" w:type="dxa"/>
            <w:vAlign w:val="center"/>
          </w:tcPr>
          <w:p w14:paraId="45E576DD" w14:textId="77777777" w:rsidR="002E281B" w:rsidRPr="006A2310" w:rsidRDefault="002E281B" w:rsidP="006A2310">
            <w:pPr>
              <w:spacing w:after="0"/>
              <w:jc w:val="center"/>
              <w:rPr>
                <w:rFonts w:eastAsiaTheme="minorEastAsia"/>
                <w:color w:val="000000"/>
                <w:lang w:eastAsia="zh-CN"/>
              </w:rPr>
            </w:pPr>
            <w:r w:rsidRPr="006A2310">
              <w:rPr>
                <w:rFonts w:eastAsiaTheme="minorEastAsia"/>
                <w:color w:val="000000"/>
                <w:lang w:eastAsia="zh-CN"/>
              </w:rPr>
              <w:t>223</w:t>
            </w:r>
          </w:p>
        </w:tc>
      </w:tr>
      <w:tr w:rsidR="006A2310" w:rsidRPr="006A2310" w14:paraId="4BE2EB92" w14:textId="77777777" w:rsidTr="006A2310">
        <w:trPr>
          <w:trHeight w:val="340"/>
        </w:trPr>
        <w:tc>
          <w:tcPr>
            <w:tcW w:w="1628" w:type="dxa"/>
            <w:vMerge/>
            <w:vAlign w:val="center"/>
          </w:tcPr>
          <w:p w14:paraId="22188D13" w14:textId="77777777" w:rsidR="006A2310" w:rsidRPr="006A2310" w:rsidRDefault="006A2310" w:rsidP="006A2310">
            <w:pPr>
              <w:spacing w:after="0"/>
              <w:jc w:val="center"/>
            </w:pPr>
          </w:p>
        </w:tc>
        <w:tc>
          <w:tcPr>
            <w:tcW w:w="1522" w:type="dxa"/>
            <w:vMerge w:val="restart"/>
            <w:vAlign w:val="center"/>
          </w:tcPr>
          <w:p w14:paraId="29E8D0A3" w14:textId="12A01570" w:rsidR="006A2310" w:rsidRPr="006A2310" w:rsidRDefault="006A2310" w:rsidP="006A2310">
            <w:pPr>
              <w:spacing w:after="0"/>
              <w:ind w:rightChars="-54" w:right="-108"/>
              <w:jc w:val="center"/>
            </w:pPr>
            <w:r w:rsidRPr="004D1742">
              <w:t xml:space="preserve">RRH beam1 </w:t>
            </w:r>
            <w:r w:rsidRPr="004D1742">
              <w:rPr>
                <w:color w:val="000000"/>
                <w:lang w:eastAsia="zh-CN"/>
              </w:rPr>
              <w:t>dwelling time</w:t>
            </w:r>
            <w:r w:rsidRPr="004D1742">
              <w:rPr>
                <w:lang w:val="en-US" w:eastAsia="zh-CN"/>
              </w:rPr>
              <w:t>(s)</w:t>
            </w:r>
          </w:p>
        </w:tc>
        <w:tc>
          <w:tcPr>
            <w:tcW w:w="1523" w:type="dxa"/>
            <w:vAlign w:val="center"/>
          </w:tcPr>
          <w:p w14:paraId="57E5E087" w14:textId="22632987" w:rsidR="006A2310" w:rsidRPr="006A2310" w:rsidRDefault="006A2310" w:rsidP="006A2310">
            <w:pPr>
              <w:spacing w:after="0"/>
              <w:ind w:rightChars="-54" w:right="-108"/>
              <w:jc w:val="center"/>
            </w:pPr>
            <w:r w:rsidRPr="004D1742">
              <w:t>speed = 260km/h</w:t>
            </w:r>
          </w:p>
        </w:tc>
        <w:tc>
          <w:tcPr>
            <w:tcW w:w="1701" w:type="dxa"/>
            <w:vAlign w:val="center"/>
          </w:tcPr>
          <w:p w14:paraId="28E3896A"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2.71</w:t>
            </w:r>
          </w:p>
        </w:tc>
        <w:tc>
          <w:tcPr>
            <w:tcW w:w="1559" w:type="dxa"/>
            <w:vAlign w:val="center"/>
          </w:tcPr>
          <w:p w14:paraId="3C1B7057"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2.15</w:t>
            </w:r>
          </w:p>
        </w:tc>
        <w:tc>
          <w:tcPr>
            <w:tcW w:w="1698" w:type="dxa"/>
            <w:vAlign w:val="center"/>
          </w:tcPr>
          <w:p w14:paraId="03B1825D"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3.09</w:t>
            </w:r>
          </w:p>
        </w:tc>
      </w:tr>
      <w:tr w:rsidR="006A2310" w:rsidRPr="006A2310" w14:paraId="73060536" w14:textId="77777777" w:rsidTr="006A2310">
        <w:trPr>
          <w:trHeight w:val="340"/>
        </w:trPr>
        <w:tc>
          <w:tcPr>
            <w:tcW w:w="1628" w:type="dxa"/>
            <w:vMerge/>
            <w:vAlign w:val="center"/>
          </w:tcPr>
          <w:p w14:paraId="5B742C4F" w14:textId="77777777" w:rsidR="006A2310" w:rsidRPr="006A2310" w:rsidRDefault="006A2310" w:rsidP="006A2310">
            <w:pPr>
              <w:spacing w:after="0"/>
              <w:jc w:val="center"/>
            </w:pPr>
          </w:p>
        </w:tc>
        <w:tc>
          <w:tcPr>
            <w:tcW w:w="1522" w:type="dxa"/>
            <w:vMerge/>
            <w:tcBorders>
              <w:bottom w:val="double" w:sz="4" w:space="0" w:color="auto"/>
            </w:tcBorders>
            <w:vAlign w:val="center"/>
          </w:tcPr>
          <w:p w14:paraId="622F605E" w14:textId="77777777" w:rsidR="006A2310" w:rsidRPr="006A2310" w:rsidRDefault="006A2310" w:rsidP="006A2310">
            <w:pPr>
              <w:spacing w:after="0"/>
              <w:ind w:rightChars="-54" w:right="-108"/>
              <w:jc w:val="center"/>
            </w:pPr>
          </w:p>
        </w:tc>
        <w:tc>
          <w:tcPr>
            <w:tcW w:w="1523" w:type="dxa"/>
            <w:tcBorders>
              <w:bottom w:val="double" w:sz="4" w:space="0" w:color="auto"/>
            </w:tcBorders>
            <w:vAlign w:val="center"/>
          </w:tcPr>
          <w:p w14:paraId="06A0BCA4" w14:textId="513CF097" w:rsidR="006A2310" w:rsidRPr="006A2310" w:rsidRDefault="006A2310" w:rsidP="006A2310">
            <w:pPr>
              <w:spacing w:after="0"/>
              <w:ind w:rightChars="-54" w:right="-108"/>
              <w:jc w:val="center"/>
            </w:pPr>
            <w:r w:rsidRPr="004D1742">
              <w:t>speed =</w:t>
            </w:r>
            <w:r>
              <w:t xml:space="preserve"> </w:t>
            </w:r>
            <w:r w:rsidRPr="004D1742">
              <w:t>350km/h</w:t>
            </w:r>
          </w:p>
        </w:tc>
        <w:tc>
          <w:tcPr>
            <w:tcW w:w="1701" w:type="dxa"/>
            <w:tcBorders>
              <w:bottom w:val="double" w:sz="4" w:space="0" w:color="auto"/>
            </w:tcBorders>
            <w:vAlign w:val="center"/>
          </w:tcPr>
          <w:p w14:paraId="5F7196E0"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1.61</w:t>
            </w:r>
          </w:p>
        </w:tc>
        <w:tc>
          <w:tcPr>
            <w:tcW w:w="1559" w:type="dxa"/>
            <w:tcBorders>
              <w:bottom w:val="double" w:sz="4" w:space="0" w:color="auto"/>
            </w:tcBorders>
            <w:vAlign w:val="center"/>
          </w:tcPr>
          <w:p w14:paraId="23B5EB2A"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1.59</w:t>
            </w:r>
          </w:p>
        </w:tc>
        <w:tc>
          <w:tcPr>
            <w:tcW w:w="1698" w:type="dxa"/>
            <w:tcBorders>
              <w:bottom w:val="double" w:sz="4" w:space="0" w:color="auto"/>
            </w:tcBorders>
            <w:vAlign w:val="center"/>
          </w:tcPr>
          <w:p w14:paraId="150B714B"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2.29</w:t>
            </w:r>
          </w:p>
        </w:tc>
      </w:tr>
      <w:tr w:rsidR="002E281B" w:rsidRPr="006A2310" w14:paraId="2408DD7F" w14:textId="77777777" w:rsidTr="006A2310">
        <w:trPr>
          <w:trHeight w:val="340"/>
        </w:trPr>
        <w:tc>
          <w:tcPr>
            <w:tcW w:w="1628" w:type="dxa"/>
            <w:vMerge/>
            <w:vAlign w:val="center"/>
          </w:tcPr>
          <w:p w14:paraId="4902E6F2" w14:textId="77777777" w:rsidR="002E281B" w:rsidRPr="006A2310" w:rsidRDefault="002E281B" w:rsidP="006A2310">
            <w:pPr>
              <w:spacing w:after="0"/>
              <w:jc w:val="center"/>
            </w:pPr>
          </w:p>
        </w:tc>
        <w:tc>
          <w:tcPr>
            <w:tcW w:w="3045" w:type="dxa"/>
            <w:gridSpan w:val="2"/>
            <w:tcBorders>
              <w:top w:val="double" w:sz="4" w:space="0" w:color="auto"/>
            </w:tcBorders>
            <w:vAlign w:val="center"/>
          </w:tcPr>
          <w:p w14:paraId="0F62B559" w14:textId="77777777" w:rsidR="002E281B" w:rsidRPr="006A2310" w:rsidRDefault="002E281B" w:rsidP="006A2310">
            <w:pPr>
              <w:spacing w:after="0"/>
              <w:ind w:rightChars="-54" w:right="-108"/>
              <w:jc w:val="center"/>
              <w:rPr>
                <w:color w:val="000000"/>
                <w:lang w:eastAsia="zh-CN"/>
              </w:rPr>
            </w:pPr>
            <w:r w:rsidRPr="006A2310">
              <w:t xml:space="preserve">RRH beam2 </w:t>
            </w:r>
            <w:r w:rsidRPr="006A2310">
              <w:rPr>
                <w:color w:val="000000"/>
                <w:lang w:eastAsia="zh-CN"/>
              </w:rPr>
              <w:t>dwelling distance(m)</w:t>
            </w:r>
          </w:p>
        </w:tc>
        <w:tc>
          <w:tcPr>
            <w:tcW w:w="1701" w:type="dxa"/>
            <w:tcBorders>
              <w:top w:val="double" w:sz="4" w:space="0" w:color="auto"/>
            </w:tcBorders>
            <w:vAlign w:val="center"/>
          </w:tcPr>
          <w:p w14:paraId="58D3CC3B" w14:textId="77777777" w:rsidR="002E281B" w:rsidRPr="006A2310" w:rsidRDefault="002E281B" w:rsidP="006A2310">
            <w:pPr>
              <w:spacing w:after="0"/>
              <w:jc w:val="center"/>
              <w:rPr>
                <w:rFonts w:eastAsiaTheme="minorEastAsia"/>
                <w:lang w:eastAsia="zh-CN"/>
              </w:rPr>
            </w:pPr>
            <w:r w:rsidRPr="006A2310">
              <w:rPr>
                <w:rFonts w:eastAsiaTheme="minorEastAsia"/>
                <w:lang w:eastAsia="zh-CN"/>
              </w:rPr>
              <w:t>543</w:t>
            </w:r>
          </w:p>
        </w:tc>
        <w:tc>
          <w:tcPr>
            <w:tcW w:w="1559" w:type="dxa"/>
            <w:tcBorders>
              <w:top w:val="double" w:sz="4" w:space="0" w:color="auto"/>
            </w:tcBorders>
            <w:vAlign w:val="center"/>
          </w:tcPr>
          <w:p w14:paraId="504ED66A" w14:textId="77777777" w:rsidR="002E281B" w:rsidRPr="006A2310" w:rsidRDefault="002E281B" w:rsidP="006A2310">
            <w:pPr>
              <w:spacing w:after="0"/>
              <w:jc w:val="center"/>
              <w:rPr>
                <w:rFonts w:eastAsiaTheme="minorEastAsia"/>
                <w:lang w:eastAsia="zh-CN"/>
              </w:rPr>
            </w:pPr>
            <w:r w:rsidRPr="006A2310">
              <w:rPr>
                <w:rFonts w:eastAsiaTheme="minorEastAsia"/>
                <w:lang w:eastAsia="zh-CN"/>
              </w:rPr>
              <w:t>545</w:t>
            </w:r>
          </w:p>
        </w:tc>
        <w:tc>
          <w:tcPr>
            <w:tcW w:w="1698" w:type="dxa"/>
            <w:tcBorders>
              <w:top w:val="double" w:sz="4" w:space="0" w:color="auto"/>
            </w:tcBorders>
            <w:vAlign w:val="center"/>
          </w:tcPr>
          <w:p w14:paraId="7B847852" w14:textId="77777777" w:rsidR="002E281B" w:rsidRPr="006A2310" w:rsidRDefault="002E281B" w:rsidP="006A2310">
            <w:pPr>
              <w:spacing w:after="0"/>
              <w:jc w:val="center"/>
              <w:rPr>
                <w:rFonts w:eastAsiaTheme="minorEastAsia"/>
                <w:lang w:eastAsia="zh-CN"/>
              </w:rPr>
            </w:pPr>
            <w:r w:rsidRPr="006A2310">
              <w:rPr>
                <w:rFonts w:eastAsiaTheme="minorEastAsia"/>
                <w:lang w:eastAsia="zh-CN"/>
              </w:rPr>
              <w:t>477</w:t>
            </w:r>
          </w:p>
        </w:tc>
      </w:tr>
      <w:tr w:rsidR="006A2310" w:rsidRPr="006A2310" w14:paraId="11548043" w14:textId="77777777" w:rsidTr="006A2310">
        <w:trPr>
          <w:trHeight w:val="340"/>
        </w:trPr>
        <w:tc>
          <w:tcPr>
            <w:tcW w:w="1628" w:type="dxa"/>
            <w:vMerge/>
            <w:vAlign w:val="center"/>
          </w:tcPr>
          <w:p w14:paraId="032626C9" w14:textId="77777777" w:rsidR="006A2310" w:rsidRPr="006A2310" w:rsidRDefault="006A2310" w:rsidP="006A2310">
            <w:pPr>
              <w:spacing w:after="0"/>
              <w:jc w:val="center"/>
            </w:pPr>
          </w:p>
        </w:tc>
        <w:tc>
          <w:tcPr>
            <w:tcW w:w="1522" w:type="dxa"/>
            <w:vMerge w:val="restart"/>
            <w:vAlign w:val="center"/>
          </w:tcPr>
          <w:p w14:paraId="6695FF79" w14:textId="51E8D11B" w:rsidR="006A2310" w:rsidRPr="006A2310" w:rsidRDefault="006A2310" w:rsidP="006A2310">
            <w:pPr>
              <w:spacing w:after="0"/>
              <w:ind w:rightChars="-54" w:right="-108"/>
              <w:jc w:val="center"/>
              <w:rPr>
                <w:color w:val="000000"/>
                <w:lang w:eastAsia="zh-CN"/>
              </w:rPr>
            </w:pPr>
            <w:r w:rsidRPr="004D1742">
              <w:t xml:space="preserve">RRH beam2 </w:t>
            </w:r>
            <w:r w:rsidRPr="004D1742">
              <w:rPr>
                <w:color w:val="000000"/>
                <w:lang w:eastAsia="zh-CN"/>
              </w:rPr>
              <w:t>dwelling time</w:t>
            </w:r>
            <w:r w:rsidRPr="004D1742">
              <w:rPr>
                <w:lang w:val="en-US" w:eastAsia="zh-CN"/>
              </w:rPr>
              <w:t>(s)</w:t>
            </w:r>
          </w:p>
        </w:tc>
        <w:tc>
          <w:tcPr>
            <w:tcW w:w="1523" w:type="dxa"/>
            <w:vAlign w:val="center"/>
          </w:tcPr>
          <w:p w14:paraId="4FA5B34A" w14:textId="6BAAECDF" w:rsidR="006A2310" w:rsidRPr="006A2310" w:rsidRDefault="006A2310" w:rsidP="006A2310">
            <w:pPr>
              <w:spacing w:after="0"/>
              <w:ind w:rightChars="-54" w:right="-108"/>
              <w:jc w:val="center"/>
              <w:rPr>
                <w:color w:val="000000"/>
                <w:lang w:eastAsia="zh-CN"/>
              </w:rPr>
            </w:pPr>
            <w:r w:rsidRPr="004D1742">
              <w:t>speed = 260km/h</w:t>
            </w:r>
          </w:p>
        </w:tc>
        <w:tc>
          <w:tcPr>
            <w:tcW w:w="1701" w:type="dxa"/>
            <w:vAlign w:val="center"/>
          </w:tcPr>
          <w:p w14:paraId="22DBEE22"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7.52</w:t>
            </w:r>
          </w:p>
        </w:tc>
        <w:tc>
          <w:tcPr>
            <w:tcW w:w="1559" w:type="dxa"/>
            <w:vAlign w:val="center"/>
          </w:tcPr>
          <w:p w14:paraId="6A4B566E"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7.55</w:t>
            </w:r>
          </w:p>
        </w:tc>
        <w:tc>
          <w:tcPr>
            <w:tcW w:w="1698" w:type="dxa"/>
            <w:vAlign w:val="center"/>
          </w:tcPr>
          <w:p w14:paraId="673FB01F"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6.60</w:t>
            </w:r>
          </w:p>
        </w:tc>
      </w:tr>
      <w:tr w:rsidR="006A2310" w:rsidRPr="006A2310" w14:paraId="3D6DAEAB" w14:textId="77777777" w:rsidTr="006A2310">
        <w:trPr>
          <w:trHeight w:val="340"/>
        </w:trPr>
        <w:tc>
          <w:tcPr>
            <w:tcW w:w="1628" w:type="dxa"/>
            <w:vMerge/>
            <w:tcBorders>
              <w:bottom w:val="double" w:sz="4" w:space="0" w:color="auto"/>
            </w:tcBorders>
            <w:vAlign w:val="center"/>
          </w:tcPr>
          <w:p w14:paraId="71C94C80" w14:textId="77777777" w:rsidR="006A2310" w:rsidRPr="006A2310" w:rsidRDefault="006A2310" w:rsidP="006A2310">
            <w:pPr>
              <w:spacing w:after="0"/>
              <w:jc w:val="center"/>
            </w:pPr>
          </w:p>
        </w:tc>
        <w:tc>
          <w:tcPr>
            <w:tcW w:w="1522" w:type="dxa"/>
            <w:vMerge/>
            <w:tcBorders>
              <w:bottom w:val="double" w:sz="4" w:space="0" w:color="auto"/>
            </w:tcBorders>
            <w:vAlign w:val="center"/>
          </w:tcPr>
          <w:p w14:paraId="319D3FF6" w14:textId="77777777" w:rsidR="006A2310" w:rsidRPr="006A2310" w:rsidRDefault="006A2310" w:rsidP="006A2310">
            <w:pPr>
              <w:spacing w:after="0"/>
              <w:ind w:rightChars="-54" w:right="-108"/>
              <w:jc w:val="center"/>
              <w:rPr>
                <w:color w:val="000000"/>
                <w:lang w:eastAsia="zh-CN"/>
              </w:rPr>
            </w:pPr>
          </w:p>
        </w:tc>
        <w:tc>
          <w:tcPr>
            <w:tcW w:w="1523" w:type="dxa"/>
            <w:tcBorders>
              <w:bottom w:val="double" w:sz="4" w:space="0" w:color="auto"/>
            </w:tcBorders>
            <w:vAlign w:val="center"/>
          </w:tcPr>
          <w:p w14:paraId="615175B1" w14:textId="174E0EB7" w:rsidR="006A2310" w:rsidRPr="006A2310" w:rsidRDefault="006A2310" w:rsidP="006A2310">
            <w:pPr>
              <w:spacing w:after="0"/>
              <w:ind w:rightChars="-54" w:right="-108"/>
              <w:jc w:val="center"/>
              <w:rPr>
                <w:color w:val="000000"/>
                <w:lang w:eastAsia="zh-CN"/>
              </w:rPr>
            </w:pPr>
            <w:r w:rsidRPr="004D1742">
              <w:t>speed =</w:t>
            </w:r>
            <w:r>
              <w:t xml:space="preserve"> </w:t>
            </w:r>
            <w:r w:rsidRPr="004D1742">
              <w:t>350km/h</w:t>
            </w:r>
          </w:p>
        </w:tc>
        <w:tc>
          <w:tcPr>
            <w:tcW w:w="1701" w:type="dxa"/>
            <w:tcBorders>
              <w:bottom w:val="double" w:sz="4" w:space="0" w:color="auto"/>
            </w:tcBorders>
            <w:vAlign w:val="center"/>
          </w:tcPr>
          <w:p w14:paraId="0D1CE02B"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2.59</w:t>
            </w:r>
          </w:p>
        </w:tc>
        <w:tc>
          <w:tcPr>
            <w:tcW w:w="1559" w:type="dxa"/>
            <w:tcBorders>
              <w:bottom w:val="double" w:sz="4" w:space="0" w:color="auto"/>
            </w:tcBorders>
            <w:vAlign w:val="center"/>
          </w:tcPr>
          <w:p w14:paraId="27D0956F"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5.61</w:t>
            </w:r>
          </w:p>
        </w:tc>
        <w:tc>
          <w:tcPr>
            <w:tcW w:w="1698" w:type="dxa"/>
            <w:tcBorders>
              <w:bottom w:val="double" w:sz="4" w:space="0" w:color="auto"/>
            </w:tcBorders>
            <w:vAlign w:val="center"/>
          </w:tcPr>
          <w:p w14:paraId="08018591" w14:textId="77777777" w:rsidR="006A2310" w:rsidRPr="006A2310" w:rsidRDefault="006A2310" w:rsidP="006A2310">
            <w:pPr>
              <w:spacing w:after="0"/>
              <w:jc w:val="center"/>
              <w:rPr>
                <w:rFonts w:eastAsiaTheme="minorEastAsia"/>
                <w:lang w:eastAsia="zh-CN"/>
              </w:rPr>
            </w:pPr>
            <w:r w:rsidRPr="006A2310">
              <w:rPr>
                <w:rFonts w:eastAsiaTheme="minorEastAsia"/>
                <w:lang w:eastAsia="zh-CN"/>
              </w:rPr>
              <w:t>4.91</w:t>
            </w:r>
          </w:p>
        </w:tc>
      </w:tr>
    </w:tbl>
    <w:p w14:paraId="09318560" w14:textId="77777777" w:rsidR="006A2310" w:rsidRDefault="006A2310" w:rsidP="006A2310">
      <w:pPr>
        <w:spacing w:before="120" w:after="0"/>
        <w:rPr>
          <w:rFonts w:asciiTheme="minorHAnsi" w:hAnsiTheme="minorHAnsi" w:cstheme="minorHAnsi"/>
          <w:lang w:val="en-US" w:eastAsia="zh-CN"/>
        </w:rPr>
      </w:pPr>
    </w:p>
    <w:p w14:paraId="4BD659F0" w14:textId="09307D5E" w:rsidR="006A2310" w:rsidRDefault="006A2310" w:rsidP="006A2310">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3</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RRH deployment for Scenario-</w:t>
      </w:r>
      <w:r>
        <w:rPr>
          <w:rFonts w:asciiTheme="minorHAnsi" w:hAnsiTheme="minorHAnsi" w:cstheme="minorHAnsi"/>
          <w:b/>
          <w:color w:val="000000"/>
          <w:lang w:eastAsia="zh-CN"/>
        </w:rPr>
        <w:t>B</w:t>
      </w:r>
      <w:r>
        <w:rPr>
          <w:rFonts w:asciiTheme="minorHAnsi" w:hAnsiTheme="minorHAnsi" w:cstheme="minorHAnsi"/>
          <w:b/>
          <w:color w:val="000000"/>
          <w:lang w:eastAsia="zh-CN"/>
        </w:rPr>
        <w:t xml:space="preserve">, the </w:t>
      </w:r>
      <w:r>
        <w:rPr>
          <w:rFonts w:asciiTheme="minorHAnsi" w:hAnsiTheme="minorHAnsi" w:cstheme="minorHAnsi"/>
          <w:b/>
          <w:color w:val="000000"/>
          <w:lang w:eastAsia="zh-CN"/>
        </w:rPr>
        <w:t xml:space="preserve">smallest </w:t>
      </w:r>
      <w:r>
        <w:rPr>
          <w:rFonts w:asciiTheme="minorHAnsi" w:hAnsiTheme="minorHAnsi" w:cstheme="minorHAnsi"/>
          <w:b/>
          <w:color w:val="000000"/>
          <w:lang w:eastAsia="zh-CN"/>
        </w:rPr>
        <w:t>beam dwelling ti</w:t>
      </w:r>
      <w:r>
        <w:rPr>
          <w:rFonts w:asciiTheme="minorHAnsi" w:hAnsiTheme="minorHAnsi" w:cstheme="minorHAnsi"/>
          <w:b/>
          <w:color w:val="000000"/>
          <w:lang w:eastAsia="zh-CN"/>
        </w:rPr>
        <w:t>me can be in the range of [1.61</w:t>
      </w:r>
      <w:r>
        <w:rPr>
          <w:rFonts w:asciiTheme="minorHAnsi" w:hAnsiTheme="minorHAnsi" w:cstheme="minorHAnsi"/>
          <w:b/>
          <w:color w:val="000000"/>
          <w:lang w:eastAsia="zh-CN"/>
        </w:rPr>
        <w:t xml:space="preserve">, </w:t>
      </w:r>
      <w:r>
        <w:rPr>
          <w:rFonts w:asciiTheme="minorHAnsi" w:hAnsiTheme="minorHAnsi" w:cstheme="minorHAnsi"/>
          <w:b/>
          <w:color w:val="000000"/>
          <w:lang w:eastAsia="zh-CN"/>
        </w:rPr>
        <w:t>2.29</w:t>
      </w:r>
      <w:r>
        <w:rPr>
          <w:rFonts w:asciiTheme="minorHAnsi" w:hAnsiTheme="minorHAnsi" w:cstheme="minorHAnsi"/>
          <w:b/>
          <w:color w:val="000000"/>
          <w:lang w:eastAsia="zh-CN"/>
        </w:rPr>
        <w:t>] seconds for UE maximum speed of 350kmph.</w:t>
      </w:r>
    </w:p>
    <w:p w14:paraId="0D25B667" w14:textId="67CE484F" w:rsidR="00785AA0" w:rsidRDefault="00785AA0" w:rsidP="00785AA0">
      <w:pPr>
        <w:pStyle w:val="Heading1"/>
        <w:tabs>
          <w:tab w:val="num" w:pos="522"/>
        </w:tabs>
        <w:ind w:left="522" w:hanging="522"/>
        <w:rPr>
          <w:lang w:val="en-US" w:eastAsia="zh-CN"/>
        </w:rPr>
      </w:pPr>
      <w:r>
        <w:rPr>
          <w:lang w:val="en-US" w:eastAsia="zh-CN"/>
        </w:rPr>
        <w:lastRenderedPageBreak/>
        <w:t>3</w:t>
      </w:r>
      <w:r w:rsidRPr="00873E1F">
        <w:rPr>
          <w:rFonts w:hint="eastAsia"/>
          <w:lang w:val="en-US" w:eastAsia="zh-CN"/>
        </w:rPr>
        <w:t xml:space="preserve">. </w:t>
      </w:r>
      <w:r>
        <w:rPr>
          <w:lang w:val="en-US" w:eastAsia="zh-CN"/>
        </w:rPr>
        <w:t>Bi-directional RRH Deployment for Scenario-</w:t>
      </w:r>
      <w:r w:rsidR="002E281B">
        <w:rPr>
          <w:lang w:val="en-US" w:eastAsia="zh-CN"/>
        </w:rPr>
        <w:t>B</w:t>
      </w:r>
    </w:p>
    <w:p w14:paraId="54D2616D" w14:textId="282EA791" w:rsidR="00785AA0" w:rsidRDefault="00785AA0" w:rsidP="00785AA0">
      <w:pPr>
        <w:pStyle w:val="Heading2"/>
        <w:rPr>
          <w:lang w:eastAsia="zh-CN"/>
        </w:rPr>
      </w:pPr>
      <w:r>
        <w:rPr>
          <w:lang w:eastAsia="zh-CN"/>
        </w:rPr>
        <w:t xml:space="preserve">3.1 Two </w:t>
      </w:r>
      <w:r w:rsidR="00C8400D">
        <w:rPr>
          <w:lang w:eastAsia="zh-CN"/>
        </w:rPr>
        <w:t xml:space="preserve">Schemes for </w:t>
      </w:r>
      <w:r>
        <w:rPr>
          <w:lang w:eastAsia="zh-CN"/>
        </w:rPr>
        <w:t>Bi-directional Deployment</w:t>
      </w:r>
    </w:p>
    <w:p w14:paraId="4911D790" w14:textId="70617C00" w:rsidR="00785AA0" w:rsidRPr="00785AA0" w:rsidRDefault="00785AA0" w:rsidP="00785AA0">
      <w:pPr>
        <w:spacing w:before="120" w:after="0"/>
        <w:rPr>
          <w:rFonts w:asciiTheme="minorHAnsi" w:hAnsiTheme="minorHAnsi" w:cstheme="minorHAnsi"/>
          <w:lang w:val="en-US" w:eastAsia="zh-CN"/>
        </w:rPr>
      </w:pPr>
      <w:r w:rsidRPr="00785AA0">
        <w:rPr>
          <w:rFonts w:asciiTheme="minorHAnsi" w:hAnsiTheme="minorHAnsi" w:cstheme="minorHAnsi"/>
          <w:lang w:val="en-US" w:eastAsia="zh-CN"/>
        </w:rPr>
        <w:t>As an</w:t>
      </w:r>
      <w:r>
        <w:rPr>
          <w:rFonts w:asciiTheme="minorHAnsi" w:hAnsiTheme="minorHAnsi" w:cstheme="minorHAnsi"/>
          <w:lang w:val="en-US" w:eastAsia="zh-CN"/>
        </w:rPr>
        <w:t xml:space="preserve">alyzed in our discussion in last RAN4 meeting, for bi-directional </w:t>
      </w:r>
      <w:r w:rsidR="00C8400D">
        <w:rPr>
          <w:rFonts w:asciiTheme="minorHAnsi" w:hAnsiTheme="minorHAnsi" w:cstheme="minorHAnsi"/>
          <w:lang w:val="en-US" w:eastAsia="zh-CN"/>
        </w:rPr>
        <w:t xml:space="preserve">RRH deployment, the cellular coverage could be a problem for the region near RRH, i.e., the nearest RRH can’t direct its beam into that region and thus making a coverage hole under each RRH site. </w:t>
      </w:r>
    </w:p>
    <w:p w14:paraId="4C87864E" w14:textId="5EA63D63" w:rsidR="00785AA0" w:rsidRDefault="00C8400D" w:rsidP="00785AA0">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To solve this issue of coverage hole under RRH site, we consider two possible schemes. </w:t>
      </w:r>
    </w:p>
    <w:p w14:paraId="63B38E70" w14:textId="6E26E589" w:rsidR="00A540E0" w:rsidRDefault="00A540E0" w:rsidP="00A540E0">
      <w:pPr>
        <w:spacing w:before="120" w:after="0"/>
        <w:ind w:firstLine="180"/>
        <w:rPr>
          <w:rFonts w:asciiTheme="minorHAnsi" w:hAnsiTheme="minorHAnsi" w:cstheme="minorHAnsi"/>
          <w:b/>
          <w:lang w:val="en-US" w:eastAsia="zh-CN"/>
        </w:rPr>
      </w:pPr>
      <w:r>
        <w:rPr>
          <w:rFonts w:asciiTheme="minorHAnsi" w:hAnsiTheme="minorHAnsi" w:cstheme="minorHAnsi"/>
          <w:b/>
          <w:lang w:val="en-US" w:eastAsia="zh-CN"/>
        </w:rPr>
        <w:t xml:space="preserve">- Scheme-1: </w:t>
      </w:r>
      <w:r w:rsidRPr="00A540E0">
        <w:rPr>
          <w:rFonts w:asciiTheme="minorHAnsi" w:hAnsiTheme="minorHAnsi" w:cstheme="minorHAnsi"/>
          <w:b/>
          <w:lang w:val="en-US" w:eastAsia="zh-CN"/>
        </w:rPr>
        <w:t>Connecting to 2nd-Nearest RRH</w:t>
      </w:r>
      <w:r>
        <w:rPr>
          <w:rFonts w:asciiTheme="minorHAnsi" w:hAnsiTheme="minorHAnsi" w:cstheme="minorHAnsi"/>
          <w:b/>
          <w:lang w:val="en-US" w:eastAsia="zh-CN"/>
        </w:rPr>
        <w:t>;</w:t>
      </w:r>
    </w:p>
    <w:p w14:paraId="72BA3F9A" w14:textId="5F693AEB" w:rsidR="00A540E0" w:rsidRPr="00A540E0" w:rsidRDefault="00A540E0" w:rsidP="00A540E0">
      <w:pPr>
        <w:spacing w:before="120" w:after="0"/>
        <w:ind w:firstLine="180"/>
        <w:rPr>
          <w:rFonts w:asciiTheme="minorHAnsi" w:hAnsiTheme="minorHAnsi" w:cstheme="minorHAnsi"/>
          <w:b/>
          <w:lang w:val="en-US" w:eastAsia="zh-CN"/>
        </w:rPr>
      </w:pPr>
      <w:r>
        <w:rPr>
          <w:rFonts w:asciiTheme="minorHAnsi" w:hAnsiTheme="minorHAnsi" w:cstheme="minorHAnsi"/>
          <w:b/>
          <w:lang w:val="en-US" w:eastAsia="zh-CN"/>
        </w:rPr>
        <w:t xml:space="preserve">- Scheme-2: </w:t>
      </w:r>
      <w:r w:rsidRPr="00A540E0">
        <w:rPr>
          <w:rFonts w:asciiTheme="minorHAnsi" w:hAnsiTheme="minorHAnsi" w:cstheme="minorHAnsi"/>
          <w:b/>
          <w:lang w:val="en-US" w:eastAsia="zh-CN"/>
        </w:rPr>
        <w:t>Connecting to Nearest RRH except Coverage Hole</w:t>
      </w:r>
      <w:r>
        <w:rPr>
          <w:rFonts w:asciiTheme="minorHAnsi" w:hAnsiTheme="minorHAnsi" w:cstheme="minorHAnsi"/>
          <w:b/>
          <w:lang w:val="en-US" w:eastAsia="zh-CN"/>
        </w:rPr>
        <w:t xml:space="preserve">. </w:t>
      </w:r>
    </w:p>
    <w:p w14:paraId="063833C2" w14:textId="1D6E37F9" w:rsidR="00785AA0" w:rsidRDefault="002E281B" w:rsidP="00785AA0">
      <w:pPr>
        <w:spacing w:before="120" w:after="0"/>
        <w:rPr>
          <w:rFonts w:asciiTheme="minorHAnsi" w:hAnsiTheme="minorHAnsi" w:cstheme="minorHAnsi"/>
          <w:lang w:val="en-US" w:eastAsia="zh-CN"/>
        </w:rPr>
      </w:pPr>
      <w:r>
        <w:rPr>
          <w:rFonts w:asciiTheme="minorHAnsi" w:hAnsiTheme="minorHAnsi" w:cstheme="minorHAnsi"/>
          <w:lang w:val="en-US" w:eastAsia="zh-CN"/>
        </w:rPr>
        <w:t>And the detailed definition of Scheme-1 and 2 can be found in our accompanying discussion paper for Scenario-A</w:t>
      </w:r>
      <w:r w:rsidR="006A2310">
        <w:rPr>
          <w:rFonts w:asciiTheme="minorHAnsi" w:hAnsiTheme="minorHAnsi" w:cstheme="minorHAnsi"/>
          <w:lang w:val="en-US" w:eastAsia="zh-CN"/>
        </w:rPr>
        <w:t xml:space="preserve"> [6]</w:t>
      </w:r>
      <w:r>
        <w:rPr>
          <w:rFonts w:asciiTheme="minorHAnsi" w:hAnsiTheme="minorHAnsi" w:cstheme="minorHAnsi"/>
          <w:lang w:val="en-US" w:eastAsia="zh-CN"/>
        </w:rPr>
        <w:t xml:space="preserve">. </w:t>
      </w:r>
    </w:p>
    <w:p w14:paraId="6FB8E5CC" w14:textId="77777777" w:rsidR="002E281B" w:rsidRDefault="002E281B" w:rsidP="00785AA0">
      <w:pPr>
        <w:spacing w:before="120" w:after="0"/>
        <w:rPr>
          <w:rFonts w:asciiTheme="minorHAnsi" w:hAnsiTheme="minorHAnsi" w:cstheme="minorHAnsi"/>
          <w:lang w:val="en-US" w:eastAsia="zh-CN"/>
        </w:rPr>
      </w:pPr>
    </w:p>
    <w:p w14:paraId="7AD34A08" w14:textId="19CA79A9" w:rsidR="00785AA0" w:rsidRDefault="00785AA0" w:rsidP="00785AA0">
      <w:pPr>
        <w:pStyle w:val="Heading2"/>
        <w:rPr>
          <w:lang w:eastAsia="zh-CN"/>
        </w:rPr>
      </w:pPr>
      <w:r>
        <w:rPr>
          <w:lang w:eastAsia="zh-CN"/>
        </w:rPr>
        <w:t>3.2 Assumption for Analysis</w:t>
      </w:r>
    </w:p>
    <w:p w14:paraId="589BE4BB" w14:textId="77777777" w:rsidR="0092122E" w:rsidRDefault="0092122E" w:rsidP="0092122E">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 agreed in WF [</w:t>
      </w:r>
      <w:r>
        <w:rPr>
          <w:rFonts w:asciiTheme="minorHAnsi" w:hAnsiTheme="minorHAnsi" w:cstheme="minorHAnsi"/>
        </w:rPr>
        <w:t xml:space="preserve">5, </w:t>
      </w:r>
      <w:r w:rsidRPr="00DF59D6">
        <w:rPr>
          <w:rFonts w:asciiTheme="minorHAnsi" w:hAnsiTheme="minorHAnsi" w:cstheme="minorHAnsi"/>
        </w:rPr>
        <w:t>R4-2103240</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not captured in WF. </w:t>
      </w:r>
    </w:p>
    <w:p w14:paraId="091FA566" w14:textId="77777777" w:rsidR="00785AA0" w:rsidRPr="0092122E" w:rsidRDefault="00785AA0" w:rsidP="001832A4">
      <w:pPr>
        <w:spacing w:before="120" w:after="0"/>
        <w:rPr>
          <w:rFonts w:asciiTheme="minorHAnsi" w:hAnsiTheme="minorHAnsi" w:cstheme="minorHAnsi"/>
          <w:lang w:eastAsia="zh-CN"/>
        </w:rPr>
      </w:pPr>
    </w:p>
    <w:tbl>
      <w:tblPr>
        <w:tblStyle w:val="TableGrid"/>
        <w:tblW w:w="7514" w:type="dxa"/>
        <w:jc w:val="center"/>
        <w:tblLook w:val="04A0" w:firstRow="1" w:lastRow="0" w:firstColumn="1" w:lastColumn="0" w:noHBand="0" w:noVBand="1"/>
      </w:tblPr>
      <w:tblGrid>
        <w:gridCol w:w="3403"/>
        <w:gridCol w:w="4111"/>
      </w:tblGrid>
      <w:tr w:rsidR="00785AA0" w:rsidRPr="00CF7476" w14:paraId="587E1942" w14:textId="77777777" w:rsidTr="00C8400D">
        <w:trPr>
          <w:jc w:val="center"/>
        </w:trPr>
        <w:tc>
          <w:tcPr>
            <w:tcW w:w="3403" w:type="dxa"/>
            <w:shd w:val="clear" w:color="auto" w:fill="D9E2F3" w:themeFill="accent1" w:themeFillTint="33"/>
            <w:vAlign w:val="center"/>
          </w:tcPr>
          <w:p w14:paraId="37989F45" w14:textId="77777777" w:rsidR="00785AA0" w:rsidRPr="00CF7476" w:rsidRDefault="00785AA0" w:rsidP="00C8400D">
            <w:pPr>
              <w:spacing w:after="0"/>
              <w:jc w:val="center"/>
              <w:rPr>
                <w:b/>
                <w:lang w:eastAsia="ja-JP" w:bidi="hi-IN"/>
              </w:rPr>
            </w:pPr>
            <w:r w:rsidRPr="00CF7476">
              <w:rPr>
                <w:b/>
                <w:lang w:eastAsia="ja-JP" w:bidi="hi-IN"/>
              </w:rPr>
              <w:t>Parameter</w:t>
            </w:r>
          </w:p>
        </w:tc>
        <w:tc>
          <w:tcPr>
            <w:tcW w:w="4111" w:type="dxa"/>
            <w:shd w:val="clear" w:color="auto" w:fill="D9E2F3" w:themeFill="accent1" w:themeFillTint="33"/>
            <w:vAlign w:val="center"/>
          </w:tcPr>
          <w:p w14:paraId="7522F0D5" w14:textId="77777777" w:rsidR="00785AA0" w:rsidRPr="00CF7476" w:rsidRDefault="00785AA0" w:rsidP="00C8400D">
            <w:pPr>
              <w:spacing w:after="0"/>
              <w:jc w:val="center"/>
              <w:rPr>
                <w:b/>
                <w:lang w:eastAsia="ja-JP" w:bidi="hi-IN"/>
              </w:rPr>
            </w:pPr>
            <w:r w:rsidRPr="00CF7476">
              <w:rPr>
                <w:b/>
                <w:lang w:eastAsia="ja-JP" w:bidi="hi-IN"/>
              </w:rPr>
              <w:t>Value</w:t>
            </w:r>
          </w:p>
        </w:tc>
      </w:tr>
      <w:tr w:rsidR="00785AA0" w14:paraId="67C1775F" w14:textId="77777777" w:rsidTr="00C8400D">
        <w:trPr>
          <w:jc w:val="center"/>
        </w:trPr>
        <w:tc>
          <w:tcPr>
            <w:tcW w:w="3403" w:type="dxa"/>
            <w:vAlign w:val="center"/>
          </w:tcPr>
          <w:p w14:paraId="789BD8CF" w14:textId="77777777" w:rsidR="00785AA0" w:rsidRPr="00CF7476" w:rsidRDefault="00785AA0" w:rsidP="00C8400D">
            <w:pPr>
              <w:spacing w:after="0"/>
              <w:jc w:val="center"/>
              <w:rPr>
                <w:lang w:eastAsia="ja-JP" w:bidi="hi-IN"/>
              </w:rPr>
            </w:pPr>
            <w:r w:rsidRPr="00CF7476">
              <w:rPr>
                <w:lang w:eastAsia="ja-JP" w:bidi="hi-IN"/>
              </w:rPr>
              <w:t>Carrier frequency</w:t>
            </w:r>
          </w:p>
        </w:tc>
        <w:tc>
          <w:tcPr>
            <w:tcW w:w="4111" w:type="dxa"/>
            <w:vAlign w:val="center"/>
          </w:tcPr>
          <w:p w14:paraId="0DD96341" w14:textId="77777777" w:rsidR="00785AA0" w:rsidRPr="00CF7476" w:rsidRDefault="00785AA0" w:rsidP="00C8400D">
            <w:pPr>
              <w:spacing w:after="0"/>
              <w:jc w:val="center"/>
              <w:rPr>
                <w:lang w:eastAsia="ja-JP" w:bidi="hi-IN"/>
              </w:rPr>
            </w:pPr>
            <w:r w:rsidRPr="00CF7476">
              <w:rPr>
                <w:lang w:eastAsia="ja-JP" w:bidi="hi-IN"/>
              </w:rPr>
              <w:t>28 GHz</w:t>
            </w:r>
          </w:p>
        </w:tc>
      </w:tr>
      <w:tr w:rsidR="00785AA0" w14:paraId="24A729C1" w14:textId="77777777" w:rsidTr="00C8400D">
        <w:trPr>
          <w:jc w:val="center"/>
        </w:trPr>
        <w:tc>
          <w:tcPr>
            <w:tcW w:w="3403" w:type="dxa"/>
            <w:vAlign w:val="center"/>
          </w:tcPr>
          <w:p w14:paraId="040D71A6" w14:textId="77777777" w:rsidR="00785AA0" w:rsidRPr="00CF7476" w:rsidRDefault="00785AA0" w:rsidP="00C8400D">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vAlign w:val="center"/>
          </w:tcPr>
          <w:p w14:paraId="760B2569" w14:textId="612102E5" w:rsidR="00785AA0" w:rsidRPr="00CF7476" w:rsidRDefault="00785AA0" w:rsidP="002E281B">
            <w:pPr>
              <w:spacing w:after="0"/>
              <w:jc w:val="center"/>
              <w:rPr>
                <w:lang w:eastAsia="ja-JP" w:bidi="hi-IN"/>
              </w:rPr>
            </w:pPr>
            <w:r>
              <w:rPr>
                <w:lang w:eastAsia="ja-JP" w:bidi="hi-IN"/>
              </w:rPr>
              <w:t>Scenario-</w:t>
            </w:r>
            <w:r w:rsidR="002E281B">
              <w:rPr>
                <w:lang w:eastAsia="ja-JP" w:bidi="hi-IN"/>
              </w:rPr>
              <w:t>B</w:t>
            </w:r>
            <w:r>
              <w:rPr>
                <w:lang w:eastAsia="ja-JP" w:bidi="hi-IN"/>
              </w:rPr>
              <w:t>: Ds = 700m and Dmin = 1</w:t>
            </w:r>
            <w:r w:rsidR="002E281B">
              <w:rPr>
                <w:lang w:eastAsia="ja-JP" w:bidi="hi-IN"/>
              </w:rPr>
              <w:t>5</w:t>
            </w:r>
            <w:r>
              <w:rPr>
                <w:lang w:eastAsia="ja-JP" w:bidi="hi-IN"/>
              </w:rPr>
              <w:t>0m</w:t>
            </w:r>
          </w:p>
        </w:tc>
      </w:tr>
      <w:tr w:rsidR="00785AA0" w:rsidRPr="00CF7476" w14:paraId="6EC7E1DE" w14:textId="77777777" w:rsidTr="00C8400D">
        <w:trPr>
          <w:jc w:val="center"/>
        </w:trPr>
        <w:tc>
          <w:tcPr>
            <w:tcW w:w="7514" w:type="dxa"/>
            <w:gridSpan w:val="2"/>
            <w:shd w:val="clear" w:color="auto" w:fill="D9E2F3" w:themeFill="accent1" w:themeFillTint="33"/>
            <w:vAlign w:val="center"/>
          </w:tcPr>
          <w:p w14:paraId="3BF98749" w14:textId="77777777" w:rsidR="00785AA0" w:rsidRPr="00CF7476" w:rsidRDefault="00785AA0" w:rsidP="00C8400D">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785AA0" w14:paraId="70637821" w14:textId="77777777" w:rsidTr="00C8400D">
        <w:trPr>
          <w:jc w:val="center"/>
        </w:trPr>
        <w:tc>
          <w:tcPr>
            <w:tcW w:w="3403" w:type="dxa"/>
            <w:vAlign w:val="center"/>
          </w:tcPr>
          <w:p w14:paraId="05310680" w14:textId="77777777" w:rsidR="00785AA0" w:rsidRPr="00CF7476" w:rsidRDefault="00785AA0" w:rsidP="00C8400D">
            <w:pPr>
              <w:spacing w:after="0"/>
              <w:jc w:val="center"/>
              <w:rPr>
                <w:lang w:eastAsia="ja-JP" w:bidi="hi-IN"/>
              </w:rPr>
            </w:pPr>
            <w:r w:rsidRPr="00CF7476">
              <w:rPr>
                <w:lang w:eastAsia="ja-JP" w:bidi="hi-IN"/>
              </w:rPr>
              <w:t>RRH height</w:t>
            </w:r>
          </w:p>
        </w:tc>
        <w:tc>
          <w:tcPr>
            <w:tcW w:w="4111" w:type="dxa"/>
            <w:vAlign w:val="center"/>
          </w:tcPr>
          <w:p w14:paraId="44D311ED" w14:textId="77777777" w:rsidR="00785AA0" w:rsidRPr="00CF7476" w:rsidRDefault="00785AA0" w:rsidP="00C8400D">
            <w:pPr>
              <w:spacing w:after="0"/>
              <w:jc w:val="center"/>
              <w:rPr>
                <w:lang w:eastAsia="ja-JP" w:bidi="hi-IN"/>
              </w:rPr>
            </w:pPr>
            <w:r w:rsidRPr="00CF7476">
              <w:rPr>
                <w:lang w:eastAsia="ja-JP" w:bidi="hi-IN"/>
              </w:rPr>
              <w:t>15 m</w:t>
            </w:r>
          </w:p>
        </w:tc>
      </w:tr>
      <w:tr w:rsidR="00785AA0" w14:paraId="54AAAF43" w14:textId="77777777" w:rsidTr="00C8400D">
        <w:trPr>
          <w:jc w:val="center"/>
        </w:trPr>
        <w:tc>
          <w:tcPr>
            <w:tcW w:w="3403" w:type="dxa"/>
            <w:vAlign w:val="center"/>
          </w:tcPr>
          <w:p w14:paraId="33046B52" w14:textId="77777777" w:rsidR="00785AA0" w:rsidRPr="0092122E" w:rsidRDefault="00785AA0" w:rsidP="00C8400D">
            <w:pPr>
              <w:spacing w:after="0"/>
              <w:jc w:val="center"/>
              <w:rPr>
                <w:highlight w:val="yellow"/>
                <w:lang w:eastAsia="ja-JP" w:bidi="hi-IN"/>
              </w:rPr>
            </w:pPr>
            <w:r w:rsidRPr="0092122E">
              <w:rPr>
                <w:highlight w:val="yellow"/>
                <w:lang w:eastAsia="ja-JP" w:bidi="hi-IN"/>
              </w:rPr>
              <w:t>RRH Tx Power</w:t>
            </w:r>
          </w:p>
        </w:tc>
        <w:tc>
          <w:tcPr>
            <w:tcW w:w="4111" w:type="dxa"/>
            <w:vAlign w:val="center"/>
          </w:tcPr>
          <w:p w14:paraId="4B9600D4" w14:textId="77777777" w:rsidR="00785AA0" w:rsidRPr="00CF7476" w:rsidRDefault="00785AA0" w:rsidP="00C8400D">
            <w:pPr>
              <w:spacing w:after="0"/>
              <w:jc w:val="center"/>
              <w:rPr>
                <w:lang w:eastAsia="ja-JP" w:bidi="hi-IN"/>
              </w:rPr>
            </w:pPr>
            <w:r w:rsidRPr="0092122E">
              <w:rPr>
                <w:highlight w:val="yellow"/>
                <w:lang w:eastAsia="ja-JP" w:bidi="hi-IN"/>
              </w:rPr>
              <w:t>31 dBm</w:t>
            </w:r>
          </w:p>
        </w:tc>
      </w:tr>
      <w:tr w:rsidR="00785AA0" w14:paraId="0F4F1644" w14:textId="77777777" w:rsidTr="00C8400D">
        <w:trPr>
          <w:jc w:val="center"/>
        </w:trPr>
        <w:tc>
          <w:tcPr>
            <w:tcW w:w="3403" w:type="dxa"/>
            <w:vAlign w:val="center"/>
          </w:tcPr>
          <w:p w14:paraId="33128CE9" w14:textId="77777777" w:rsidR="00785AA0" w:rsidRPr="00CF7476" w:rsidRDefault="00785AA0" w:rsidP="00C8400D">
            <w:pPr>
              <w:spacing w:after="0"/>
              <w:jc w:val="center"/>
              <w:rPr>
                <w:lang w:eastAsia="ja-JP" w:bidi="hi-IN"/>
              </w:rPr>
            </w:pPr>
            <w:r w:rsidRPr="00CF7476">
              <w:rPr>
                <w:lang w:eastAsia="ja-JP" w:bidi="hi-IN"/>
              </w:rPr>
              <w:t>RRH antenna array model</w:t>
            </w:r>
          </w:p>
        </w:tc>
        <w:tc>
          <w:tcPr>
            <w:tcW w:w="4111" w:type="dxa"/>
            <w:vAlign w:val="center"/>
          </w:tcPr>
          <w:p w14:paraId="69B48BE0" w14:textId="6FA2C9F3" w:rsidR="00785AA0" w:rsidRDefault="00785AA0" w:rsidP="00C8400D">
            <w:pPr>
              <w:spacing w:after="0"/>
              <w:jc w:val="center"/>
              <w:rPr>
                <w:lang w:eastAsia="ja-JP" w:bidi="hi-IN"/>
              </w:rPr>
            </w:pPr>
            <w:r w:rsidRPr="00CF7476">
              <w:rPr>
                <w:lang w:eastAsia="ja-JP" w:bidi="hi-IN"/>
              </w:rPr>
              <w:t xml:space="preserve">[Mg, Ng, M, N, P]=[1, 1, </w:t>
            </w:r>
            <w:r>
              <w:rPr>
                <w:lang w:eastAsia="ja-JP" w:bidi="hi-IN"/>
              </w:rPr>
              <w:t>4</w:t>
            </w:r>
            <w:r w:rsidRPr="00CF7476">
              <w:rPr>
                <w:lang w:eastAsia="ja-JP" w:bidi="hi-IN"/>
              </w:rPr>
              <w:t>, 8, 2]</w:t>
            </w:r>
          </w:p>
          <w:p w14:paraId="532A5E52" w14:textId="4FE5530A" w:rsidR="0092122E" w:rsidRDefault="0092122E" w:rsidP="0092122E">
            <w:pPr>
              <w:spacing w:after="0"/>
              <w:jc w:val="center"/>
              <w:rPr>
                <w:lang w:eastAsia="ja-JP" w:bidi="hi-IN"/>
              </w:rPr>
            </w:pPr>
            <w:r w:rsidRPr="00CF7476">
              <w:rPr>
                <w:lang w:eastAsia="ja-JP" w:bidi="hi-IN"/>
              </w:rPr>
              <w:t xml:space="preserve">[Mg, Ng, M, N, P]=[1, 1, </w:t>
            </w:r>
            <w:r>
              <w:rPr>
                <w:lang w:eastAsia="ja-JP" w:bidi="hi-IN"/>
              </w:rPr>
              <w:t>8</w:t>
            </w:r>
            <w:r w:rsidRPr="00CF7476">
              <w:rPr>
                <w:lang w:eastAsia="ja-JP" w:bidi="hi-IN"/>
              </w:rPr>
              <w:t>, 8, 2]</w:t>
            </w:r>
          </w:p>
          <w:p w14:paraId="4E670A48" w14:textId="77777777" w:rsidR="00785AA0" w:rsidRPr="00433169" w:rsidRDefault="00785AA0" w:rsidP="00C8400D">
            <w:pPr>
              <w:spacing w:after="0"/>
              <w:jc w:val="center"/>
              <w:rPr>
                <w:lang w:eastAsia="ja-JP" w:bidi="hi-IN"/>
              </w:rPr>
            </w:pPr>
            <w:r w:rsidRPr="00CF7476">
              <w:rPr>
                <w:lang w:eastAsia="ja-JP" w:bidi="hi-IN"/>
              </w:rPr>
              <w:t xml:space="preserve">[Mg, Ng, M, N, P]=[1, 1, 8, </w:t>
            </w:r>
            <w:r>
              <w:rPr>
                <w:lang w:eastAsia="ja-JP" w:bidi="hi-IN"/>
              </w:rPr>
              <w:t>16</w:t>
            </w:r>
            <w:r w:rsidRPr="00CF7476">
              <w:rPr>
                <w:lang w:eastAsia="ja-JP" w:bidi="hi-IN"/>
              </w:rPr>
              <w:t>, 2]</w:t>
            </w:r>
          </w:p>
          <w:p w14:paraId="62025A4D" w14:textId="7B9372EB" w:rsidR="00785AA0" w:rsidRPr="00CF7476" w:rsidRDefault="0092122E" w:rsidP="00C8400D">
            <w:pPr>
              <w:spacing w:after="0"/>
              <w:jc w:val="center"/>
              <w:rPr>
                <w:lang w:eastAsia="ja-JP" w:bidi="hi-IN"/>
              </w:rPr>
            </w:pPr>
            <w:r w:rsidRPr="00C40A8F">
              <w:rPr>
                <w:lang w:eastAsia="ja-JP" w:bidi="hi-IN"/>
              </w:rPr>
              <w:t>Newly updated beamforming parameters in WF.</w:t>
            </w:r>
          </w:p>
        </w:tc>
      </w:tr>
      <w:tr w:rsidR="00785AA0" w14:paraId="6C577EE9" w14:textId="77777777" w:rsidTr="00C8400D">
        <w:trPr>
          <w:jc w:val="center"/>
        </w:trPr>
        <w:tc>
          <w:tcPr>
            <w:tcW w:w="3403" w:type="dxa"/>
            <w:vAlign w:val="center"/>
          </w:tcPr>
          <w:p w14:paraId="6815DD75" w14:textId="77777777" w:rsidR="00785AA0" w:rsidRPr="0092122E" w:rsidRDefault="00785AA0" w:rsidP="00C8400D">
            <w:pPr>
              <w:spacing w:after="0"/>
              <w:jc w:val="center"/>
              <w:rPr>
                <w:highlight w:val="yellow"/>
                <w:lang w:eastAsia="ja-JP" w:bidi="hi-IN"/>
              </w:rPr>
            </w:pPr>
            <w:r w:rsidRPr="0092122E">
              <w:rPr>
                <w:highlight w:val="yellow"/>
                <w:lang w:eastAsia="ja-JP" w:bidi="hi-IN"/>
              </w:rPr>
              <w:t>RRH panel orientation</w:t>
            </w:r>
          </w:p>
        </w:tc>
        <w:tc>
          <w:tcPr>
            <w:tcW w:w="4111" w:type="dxa"/>
            <w:vAlign w:val="center"/>
          </w:tcPr>
          <w:p w14:paraId="29DDB888" w14:textId="77777777" w:rsidR="00785AA0" w:rsidRPr="0092122E" w:rsidRDefault="00785AA0" w:rsidP="00C8400D">
            <w:pPr>
              <w:spacing w:after="0"/>
              <w:jc w:val="center"/>
              <w:rPr>
                <w:highlight w:val="yellow"/>
                <w:lang w:val="en-US" w:eastAsia="ja-JP" w:bidi="hi-IN"/>
              </w:rPr>
            </w:pPr>
            <w:r w:rsidRPr="0092122E">
              <w:rPr>
                <w:highlight w:val="yellow"/>
                <w:lang w:val="en-US" w:eastAsia="ja-JP" w:bidi="hi-IN"/>
              </w:rPr>
              <w:t>Option-1: RRH panel boresight pointed to the railway in the middle point between 2 RRHs</w:t>
            </w:r>
          </w:p>
          <w:p w14:paraId="39FD09E1" w14:textId="3245E007" w:rsidR="00785AA0" w:rsidRPr="0092122E" w:rsidRDefault="00785AA0" w:rsidP="00C8400D">
            <w:pPr>
              <w:spacing w:after="0"/>
              <w:jc w:val="center"/>
              <w:rPr>
                <w:highlight w:val="yellow"/>
                <w:lang w:val="en-US" w:eastAsia="ja-JP" w:bidi="hi-IN"/>
              </w:rPr>
            </w:pPr>
            <w:r w:rsidRPr="0092122E">
              <w:rPr>
                <w:highlight w:val="yellow"/>
                <w:lang w:eastAsia="ja-JP" w:bidi="hi-IN"/>
              </w:rPr>
              <w:t>Scenario-A:</w:t>
            </w:r>
            <w:r w:rsidRPr="0092122E">
              <w:rPr>
                <w:highlight w:val="yellow"/>
                <w:lang w:val="en-US" w:eastAsia="ja-JP" w:bidi="hi-IN"/>
              </w:rPr>
              <w:t xml:space="preserve">Azimuth angle: </w:t>
            </w:r>
            <w:r w:rsidR="002E281B">
              <w:rPr>
                <w:highlight w:val="yellow"/>
                <w:lang w:val="en-US" w:eastAsia="ja-JP" w:bidi="hi-IN"/>
              </w:rPr>
              <w:t>23.2</w:t>
            </w:r>
            <w:r w:rsidRPr="0092122E">
              <w:rPr>
                <w:highlight w:val="yellow"/>
                <w:lang w:val="en-US" w:eastAsia="ja-JP" w:bidi="hi-IN"/>
              </w:rPr>
              <w:t xml:space="preserve"> degree</w:t>
            </w:r>
          </w:p>
          <w:p w14:paraId="3B70D9BA" w14:textId="2D949A44" w:rsidR="00785AA0" w:rsidRDefault="00785AA0" w:rsidP="00C8400D">
            <w:pPr>
              <w:spacing w:after="0"/>
              <w:jc w:val="center"/>
              <w:rPr>
                <w:highlight w:val="yellow"/>
                <w:lang w:val="en-US" w:eastAsia="ja-JP" w:bidi="hi-IN"/>
              </w:rPr>
            </w:pPr>
            <w:r w:rsidRPr="0092122E">
              <w:rPr>
                <w:highlight w:val="yellow"/>
                <w:lang w:val="en-US" w:eastAsia="ja-JP" w:bidi="hi-IN"/>
              </w:rPr>
              <w:t>Down-titling: 2.</w:t>
            </w:r>
            <w:r w:rsidR="002E281B">
              <w:rPr>
                <w:highlight w:val="yellow"/>
                <w:lang w:val="en-US" w:eastAsia="ja-JP" w:bidi="hi-IN"/>
              </w:rPr>
              <w:t>3</w:t>
            </w:r>
            <w:r w:rsidRPr="0092122E">
              <w:rPr>
                <w:highlight w:val="yellow"/>
                <w:lang w:val="en-US" w:eastAsia="ja-JP" w:bidi="hi-IN"/>
              </w:rPr>
              <w:t xml:space="preserve"> degree</w:t>
            </w:r>
          </w:p>
          <w:p w14:paraId="1375CC32" w14:textId="1D69C5B3" w:rsidR="00A540E0" w:rsidRPr="0092122E" w:rsidRDefault="00A540E0" w:rsidP="00C8400D">
            <w:pPr>
              <w:spacing w:after="0"/>
              <w:jc w:val="center"/>
              <w:rPr>
                <w:highlight w:val="yellow"/>
                <w:lang w:val="en-US" w:eastAsia="ja-JP" w:bidi="hi-IN"/>
              </w:rPr>
            </w:pPr>
            <w:r>
              <w:rPr>
                <w:highlight w:val="yellow"/>
                <w:lang w:val="en-US" w:eastAsia="ja-JP" w:bidi="hi-IN"/>
              </w:rPr>
              <w:t xml:space="preserve">(used for Scheme-2, described </w:t>
            </w:r>
            <w:r w:rsidR="001E6846">
              <w:rPr>
                <w:highlight w:val="yellow"/>
                <w:lang w:val="en-US" w:eastAsia="ja-JP" w:bidi="hi-IN"/>
              </w:rPr>
              <w:t>below</w:t>
            </w:r>
            <w:r>
              <w:rPr>
                <w:highlight w:val="yellow"/>
                <w:lang w:val="en-US" w:eastAsia="ja-JP" w:bidi="hi-IN"/>
              </w:rPr>
              <w:t>)</w:t>
            </w:r>
          </w:p>
          <w:p w14:paraId="7D863514" w14:textId="77777777" w:rsidR="00785AA0" w:rsidRPr="0092122E" w:rsidRDefault="00785AA0" w:rsidP="00C8400D">
            <w:pPr>
              <w:spacing w:after="0"/>
              <w:jc w:val="center"/>
              <w:rPr>
                <w:highlight w:val="yellow"/>
                <w:lang w:val="en-US" w:eastAsia="ja-JP" w:bidi="hi-IN"/>
              </w:rPr>
            </w:pPr>
          </w:p>
          <w:p w14:paraId="20AF3EE6" w14:textId="77777777" w:rsidR="00785AA0" w:rsidRPr="0092122E" w:rsidRDefault="00785AA0" w:rsidP="00C8400D">
            <w:pPr>
              <w:spacing w:after="0"/>
              <w:jc w:val="center"/>
              <w:rPr>
                <w:highlight w:val="yellow"/>
                <w:lang w:val="en-US" w:eastAsia="ja-JP" w:bidi="hi-IN"/>
              </w:rPr>
            </w:pPr>
            <w:r w:rsidRPr="0092122E">
              <w:rPr>
                <w:highlight w:val="yellow"/>
                <w:lang w:val="en-US" w:eastAsia="ja-JP" w:bidi="hi-IN"/>
              </w:rPr>
              <w:t>Option-2: RRH panel boresight pointed to the railway at the distance of Ds (projection of the neighboring RRH on the railway)</w:t>
            </w:r>
          </w:p>
          <w:p w14:paraId="7E0CB021" w14:textId="08EAF94D" w:rsidR="00785AA0" w:rsidRPr="0092122E" w:rsidRDefault="00785AA0" w:rsidP="00C8400D">
            <w:pPr>
              <w:spacing w:after="0"/>
              <w:jc w:val="center"/>
              <w:rPr>
                <w:highlight w:val="yellow"/>
                <w:lang w:val="en-US" w:eastAsia="ja-JP" w:bidi="hi-IN"/>
              </w:rPr>
            </w:pPr>
            <w:r w:rsidRPr="0092122E">
              <w:rPr>
                <w:highlight w:val="yellow"/>
                <w:lang w:eastAsia="ja-JP" w:bidi="hi-IN"/>
              </w:rPr>
              <w:t xml:space="preserve">Scenario-A: </w:t>
            </w:r>
            <w:r w:rsidRPr="0092122E">
              <w:rPr>
                <w:highlight w:val="yellow"/>
                <w:lang w:val="en-US" w:eastAsia="ja-JP" w:bidi="hi-IN"/>
              </w:rPr>
              <w:t xml:space="preserve">Azimuth angle: </w:t>
            </w:r>
            <w:r w:rsidR="001E6846">
              <w:rPr>
                <w:highlight w:val="yellow"/>
                <w:lang w:val="en-US" w:eastAsia="ja-JP" w:bidi="hi-IN"/>
              </w:rPr>
              <w:t>12.1</w:t>
            </w:r>
            <w:r w:rsidRPr="0092122E">
              <w:rPr>
                <w:highlight w:val="yellow"/>
                <w:lang w:val="en-US" w:eastAsia="ja-JP" w:bidi="hi-IN"/>
              </w:rPr>
              <w:t xml:space="preserve"> degree</w:t>
            </w:r>
          </w:p>
          <w:p w14:paraId="5E5B36F0" w14:textId="15A80FB3" w:rsidR="00785AA0" w:rsidRPr="00A540E0" w:rsidRDefault="00785AA0" w:rsidP="00A540E0">
            <w:pPr>
              <w:spacing w:after="0"/>
              <w:jc w:val="center"/>
              <w:rPr>
                <w:highlight w:val="yellow"/>
                <w:lang w:val="en-US" w:eastAsia="ja-JP" w:bidi="hi-IN"/>
              </w:rPr>
            </w:pPr>
            <w:r w:rsidRPr="0092122E">
              <w:rPr>
                <w:highlight w:val="yellow"/>
                <w:lang w:val="en-US" w:eastAsia="ja-JP" w:bidi="hi-IN"/>
              </w:rPr>
              <w:t>Down-titling: 1.2 degree</w:t>
            </w:r>
            <w:r w:rsidR="00A540E0">
              <w:rPr>
                <w:lang w:val="en-US" w:eastAsia="ja-JP" w:bidi="hi-IN"/>
              </w:rPr>
              <w:br/>
            </w:r>
            <w:r w:rsidR="00A540E0">
              <w:rPr>
                <w:highlight w:val="yellow"/>
                <w:lang w:val="en-US" w:eastAsia="ja-JP" w:bidi="hi-IN"/>
              </w:rPr>
              <w:t>(used for Scheme-1, described below)</w:t>
            </w:r>
          </w:p>
        </w:tc>
      </w:tr>
      <w:tr w:rsidR="00785AA0" w14:paraId="549D098A" w14:textId="77777777" w:rsidTr="00C8400D">
        <w:trPr>
          <w:jc w:val="center"/>
        </w:trPr>
        <w:tc>
          <w:tcPr>
            <w:tcW w:w="3403" w:type="dxa"/>
            <w:vAlign w:val="center"/>
          </w:tcPr>
          <w:p w14:paraId="73AC95CB" w14:textId="77777777" w:rsidR="00785AA0" w:rsidRPr="00CF7476" w:rsidRDefault="00785AA0" w:rsidP="00C8400D">
            <w:pPr>
              <w:spacing w:after="0"/>
              <w:jc w:val="center"/>
              <w:rPr>
                <w:lang w:eastAsia="ja-JP" w:bidi="hi-IN"/>
              </w:rPr>
            </w:pPr>
            <w:r>
              <w:rPr>
                <w:lang w:eastAsia="ja-JP" w:bidi="hi-IN"/>
              </w:rPr>
              <w:t>Number of RRH sites per BBU</w:t>
            </w:r>
          </w:p>
        </w:tc>
        <w:tc>
          <w:tcPr>
            <w:tcW w:w="4111" w:type="dxa"/>
            <w:vAlign w:val="center"/>
          </w:tcPr>
          <w:p w14:paraId="3EFB9557" w14:textId="77777777" w:rsidR="00785AA0" w:rsidRPr="00CF7476" w:rsidRDefault="00785AA0" w:rsidP="00C8400D">
            <w:pPr>
              <w:spacing w:after="0"/>
              <w:jc w:val="center"/>
              <w:rPr>
                <w:lang w:eastAsia="ja-JP" w:bidi="hi-IN"/>
              </w:rPr>
            </w:pPr>
            <w:r>
              <w:rPr>
                <w:lang w:eastAsia="ja-JP" w:bidi="hi-IN"/>
              </w:rPr>
              <w:t>4</w:t>
            </w:r>
          </w:p>
        </w:tc>
      </w:tr>
      <w:tr w:rsidR="00785AA0" w14:paraId="0AF2AF9E" w14:textId="77777777" w:rsidTr="00C8400D">
        <w:trPr>
          <w:jc w:val="center"/>
        </w:trPr>
        <w:tc>
          <w:tcPr>
            <w:tcW w:w="3403" w:type="dxa"/>
            <w:vAlign w:val="center"/>
          </w:tcPr>
          <w:p w14:paraId="2783D24B" w14:textId="77777777" w:rsidR="00785AA0" w:rsidRDefault="00785AA0" w:rsidP="00C8400D">
            <w:pPr>
              <w:spacing w:after="0"/>
              <w:jc w:val="center"/>
              <w:rPr>
                <w:lang w:eastAsia="ja-JP" w:bidi="hi-IN"/>
              </w:rPr>
            </w:pPr>
            <w:r>
              <w:rPr>
                <w:lang w:eastAsia="ja-JP" w:bidi="hi-IN"/>
              </w:rPr>
              <w:t>Number of RRH panels per RRH sites</w:t>
            </w:r>
          </w:p>
        </w:tc>
        <w:tc>
          <w:tcPr>
            <w:tcW w:w="4111" w:type="dxa"/>
            <w:vAlign w:val="center"/>
          </w:tcPr>
          <w:p w14:paraId="072754F3" w14:textId="77777777" w:rsidR="00785AA0" w:rsidRDefault="00785AA0" w:rsidP="00C8400D">
            <w:pPr>
              <w:spacing w:after="0"/>
              <w:jc w:val="center"/>
              <w:rPr>
                <w:lang w:eastAsia="ja-JP" w:bidi="hi-IN"/>
              </w:rPr>
            </w:pPr>
            <w:r>
              <w:rPr>
                <w:lang w:eastAsia="ja-JP" w:bidi="hi-IN"/>
              </w:rPr>
              <w:t>2 (i.e., Bi-directional)</w:t>
            </w:r>
          </w:p>
        </w:tc>
      </w:tr>
      <w:tr w:rsidR="00785AA0" w14:paraId="5B8221E1" w14:textId="77777777" w:rsidTr="00C8400D">
        <w:trPr>
          <w:jc w:val="center"/>
        </w:trPr>
        <w:tc>
          <w:tcPr>
            <w:tcW w:w="3403" w:type="dxa"/>
            <w:vAlign w:val="center"/>
          </w:tcPr>
          <w:p w14:paraId="1B4802DD" w14:textId="77777777" w:rsidR="00785AA0" w:rsidRPr="0092122E" w:rsidRDefault="00785AA0" w:rsidP="00C8400D">
            <w:pPr>
              <w:spacing w:after="0"/>
              <w:jc w:val="center"/>
              <w:rPr>
                <w:highlight w:val="yellow"/>
                <w:lang w:eastAsia="ja-JP" w:bidi="hi-IN"/>
              </w:rPr>
            </w:pPr>
            <w:r w:rsidRPr="0092122E">
              <w:rPr>
                <w:highlight w:val="yellow"/>
                <w:lang w:eastAsia="ja-JP" w:bidi="hi-IN"/>
              </w:rPr>
              <w:t>Number of Analog Beams per RRH</w:t>
            </w:r>
          </w:p>
        </w:tc>
        <w:tc>
          <w:tcPr>
            <w:tcW w:w="4111" w:type="dxa"/>
            <w:vAlign w:val="center"/>
          </w:tcPr>
          <w:p w14:paraId="34A2902F" w14:textId="6809C492" w:rsidR="00785AA0" w:rsidRPr="00CF7476" w:rsidRDefault="00785AA0" w:rsidP="00C8400D">
            <w:pPr>
              <w:spacing w:after="0"/>
              <w:jc w:val="center"/>
              <w:rPr>
                <w:lang w:eastAsia="ja-JP" w:bidi="hi-IN"/>
              </w:rPr>
            </w:pPr>
            <w:r w:rsidRPr="0092122E">
              <w:rPr>
                <w:highlight w:val="yellow"/>
                <w:lang w:eastAsia="ja-JP" w:bidi="hi-IN"/>
              </w:rPr>
              <w:t>1</w:t>
            </w:r>
            <w:r w:rsidR="002E281B" w:rsidRPr="002E281B">
              <w:rPr>
                <w:highlight w:val="yellow"/>
                <w:lang w:eastAsia="ja-JP" w:bidi="hi-IN"/>
              </w:rPr>
              <w:t>, 2</w:t>
            </w:r>
          </w:p>
        </w:tc>
      </w:tr>
      <w:tr w:rsidR="00785AA0" w14:paraId="283580AB" w14:textId="77777777" w:rsidTr="00C8400D">
        <w:trPr>
          <w:jc w:val="center"/>
        </w:trPr>
        <w:tc>
          <w:tcPr>
            <w:tcW w:w="3403" w:type="dxa"/>
            <w:vAlign w:val="center"/>
          </w:tcPr>
          <w:p w14:paraId="2A5AA788" w14:textId="77777777" w:rsidR="00785AA0" w:rsidRPr="00CF7476" w:rsidRDefault="00785AA0" w:rsidP="00C8400D">
            <w:pPr>
              <w:spacing w:after="0"/>
              <w:jc w:val="center"/>
              <w:rPr>
                <w:lang w:eastAsia="ja-JP" w:bidi="hi-IN"/>
              </w:rPr>
            </w:pPr>
            <w:r w:rsidRPr="00CF7476">
              <w:rPr>
                <w:lang w:eastAsia="ja-JP" w:bidi="hi-IN"/>
              </w:rPr>
              <w:t>Propagation model</w:t>
            </w:r>
          </w:p>
        </w:tc>
        <w:tc>
          <w:tcPr>
            <w:tcW w:w="4111" w:type="dxa"/>
            <w:vAlign w:val="center"/>
          </w:tcPr>
          <w:p w14:paraId="72D9CA5F" w14:textId="77777777" w:rsidR="00785AA0" w:rsidRPr="00CF7476" w:rsidRDefault="00785AA0" w:rsidP="00C8400D">
            <w:pPr>
              <w:spacing w:after="0"/>
              <w:jc w:val="center"/>
              <w:rPr>
                <w:lang w:eastAsia="ja-JP" w:bidi="hi-IN"/>
              </w:rPr>
            </w:pPr>
            <w:r w:rsidRPr="00CF7476">
              <w:rPr>
                <w:lang w:eastAsia="ja-JP" w:bidi="hi-IN"/>
              </w:rPr>
              <w:t>RMa LOS</w:t>
            </w:r>
          </w:p>
        </w:tc>
      </w:tr>
      <w:tr w:rsidR="00785AA0" w:rsidRPr="00CF7476" w14:paraId="3F5E2725" w14:textId="77777777" w:rsidTr="00C8400D">
        <w:trPr>
          <w:jc w:val="center"/>
        </w:trPr>
        <w:tc>
          <w:tcPr>
            <w:tcW w:w="7514" w:type="dxa"/>
            <w:gridSpan w:val="2"/>
            <w:shd w:val="clear" w:color="auto" w:fill="D9E2F3" w:themeFill="accent1" w:themeFillTint="33"/>
            <w:vAlign w:val="center"/>
          </w:tcPr>
          <w:p w14:paraId="2795F82A" w14:textId="77777777" w:rsidR="00785AA0" w:rsidRPr="00CF7476" w:rsidRDefault="00785AA0" w:rsidP="00C8400D">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785AA0" w14:paraId="740329AD" w14:textId="77777777" w:rsidTr="00C8400D">
        <w:trPr>
          <w:jc w:val="center"/>
        </w:trPr>
        <w:tc>
          <w:tcPr>
            <w:tcW w:w="3403" w:type="dxa"/>
            <w:vAlign w:val="center"/>
          </w:tcPr>
          <w:p w14:paraId="1A107FA6" w14:textId="77777777" w:rsidR="00785AA0" w:rsidRPr="00CF7476" w:rsidRDefault="00785AA0" w:rsidP="00C8400D">
            <w:pPr>
              <w:spacing w:after="0"/>
              <w:jc w:val="center"/>
              <w:rPr>
                <w:lang w:eastAsia="ja-JP" w:bidi="hi-IN"/>
              </w:rPr>
            </w:pPr>
            <w:r w:rsidRPr="00CF7476">
              <w:rPr>
                <w:lang w:eastAsia="ja-JP" w:bidi="hi-IN"/>
              </w:rPr>
              <w:t>UE antenna height</w:t>
            </w:r>
          </w:p>
        </w:tc>
        <w:tc>
          <w:tcPr>
            <w:tcW w:w="4111" w:type="dxa"/>
            <w:vAlign w:val="center"/>
          </w:tcPr>
          <w:p w14:paraId="05FDC88B" w14:textId="77777777" w:rsidR="00785AA0" w:rsidRPr="00CF7476" w:rsidRDefault="00785AA0" w:rsidP="00C8400D">
            <w:pPr>
              <w:spacing w:after="0"/>
              <w:jc w:val="center"/>
              <w:rPr>
                <w:lang w:eastAsia="ja-JP" w:bidi="hi-IN"/>
              </w:rPr>
            </w:pPr>
            <w:r w:rsidRPr="00CF7476">
              <w:rPr>
                <w:lang w:eastAsia="ja-JP" w:bidi="hi-IN"/>
              </w:rPr>
              <w:t>5m</w:t>
            </w:r>
          </w:p>
        </w:tc>
      </w:tr>
      <w:tr w:rsidR="00785AA0" w14:paraId="22A1D0C5" w14:textId="77777777" w:rsidTr="00C8400D">
        <w:trPr>
          <w:jc w:val="center"/>
        </w:trPr>
        <w:tc>
          <w:tcPr>
            <w:tcW w:w="3403" w:type="dxa"/>
            <w:vAlign w:val="center"/>
          </w:tcPr>
          <w:p w14:paraId="3862BFFE" w14:textId="77777777" w:rsidR="00785AA0" w:rsidRPr="001240DE" w:rsidRDefault="00785AA0" w:rsidP="00C8400D">
            <w:pPr>
              <w:spacing w:after="0"/>
              <w:jc w:val="center"/>
              <w:rPr>
                <w:lang w:eastAsia="ja-JP" w:bidi="hi-IN"/>
              </w:rPr>
            </w:pPr>
            <w:r w:rsidRPr="001240DE">
              <w:rPr>
                <w:lang w:eastAsia="ja-JP" w:bidi="hi-IN"/>
              </w:rPr>
              <w:t>UE(PC4) antenna array model</w:t>
            </w:r>
          </w:p>
        </w:tc>
        <w:tc>
          <w:tcPr>
            <w:tcW w:w="4111" w:type="dxa"/>
            <w:vAlign w:val="center"/>
          </w:tcPr>
          <w:p w14:paraId="3F6C4DB6" w14:textId="77777777" w:rsidR="00785AA0" w:rsidRPr="001240DE" w:rsidRDefault="00785AA0" w:rsidP="00C8400D">
            <w:pPr>
              <w:spacing w:after="0"/>
              <w:jc w:val="center"/>
              <w:rPr>
                <w:lang w:eastAsia="ja-JP" w:bidi="hi-IN"/>
              </w:rPr>
            </w:pPr>
            <w:r w:rsidRPr="001240DE">
              <w:rPr>
                <w:lang w:eastAsia="ja-JP" w:bidi="hi-IN"/>
              </w:rPr>
              <w:t>[Mg, Ng, M, N, P]=[1, 1, 4, 4, 2]</w:t>
            </w:r>
          </w:p>
          <w:p w14:paraId="38EE222C" w14:textId="77777777" w:rsidR="00785AA0" w:rsidRPr="00CF7476" w:rsidRDefault="00785AA0" w:rsidP="00C8400D">
            <w:pPr>
              <w:spacing w:after="0"/>
              <w:jc w:val="center"/>
              <w:rPr>
                <w:lang w:eastAsia="ja-JP" w:bidi="hi-IN"/>
              </w:rPr>
            </w:pPr>
            <w:r w:rsidRPr="001240DE">
              <w:rPr>
                <w:lang w:eastAsia="ja-JP" w:bidi="hi-IN"/>
              </w:rPr>
              <w:t>5dBi per element antenna gain</w:t>
            </w:r>
          </w:p>
        </w:tc>
      </w:tr>
      <w:tr w:rsidR="00785AA0" w14:paraId="2DA697A4" w14:textId="77777777" w:rsidTr="00C8400D">
        <w:trPr>
          <w:jc w:val="center"/>
        </w:trPr>
        <w:tc>
          <w:tcPr>
            <w:tcW w:w="3403" w:type="dxa"/>
            <w:vAlign w:val="center"/>
          </w:tcPr>
          <w:p w14:paraId="34D2E6CA" w14:textId="77777777" w:rsidR="00785AA0" w:rsidRPr="0092122E" w:rsidRDefault="00785AA0" w:rsidP="00C8400D">
            <w:pPr>
              <w:spacing w:after="0"/>
              <w:jc w:val="center"/>
              <w:rPr>
                <w:highlight w:val="yellow"/>
                <w:lang w:eastAsia="ja-JP" w:bidi="hi-IN"/>
              </w:rPr>
            </w:pPr>
            <w:r w:rsidRPr="0092122E">
              <w:rPr>
                <w:highlight w:val="yellow"/>
                <w:lang w:eastAsia="ja-JP" w:bidi="hi-IN"/>
              </w:rPr>
              <w:t>UE panel orientation</w:t>
            </w:r>
          </w:p>
        </w:tc>
        <w:tc>
          <w:tcPr>
            <w:tcW w:w="4111" w:type="dxa"/>
            <w:vAlign w:val="center"/>
          </w:tcPr>
          <w:p w14:paraId="47857C06" w14:textId="77777777" w:rsidR="0092122E" w:rsidRPr="0092122E" w:rsidRDefault="0092122E" w:rsidP="0092122E">
            <w:pPr>
              <w:spacing w:after="0"/>
              <w:jc w:val="center"/>
              <w:rPr>
                <w:highlight w:val="yellow"/>
                <w:lang w:eastAsia="ja-JP" w:bidi="hi-IN"/>
              </w:rPr>
            </w:pPr>
            <w:r w:rsidRPr="0092122E">
              <w:rPr>
                <w:highlight w:val="yellow"/>
                <w:lang w:eastAsia="ja-JP" w:bidi="hi-IN"/>
              </w:rPr>
              <w:t xml:space="preserve">Direction is opposite to RRH boresight direction, i.e., </w:t>
            </w:r>
          </w:p>
          <w:p w14:paraId="2728BC1B" w14:textId="674FE642" w:rsidR="00785AA0" w:rsidRPr="0092122E" w:rsidRDefault="00785AA0" w:rsidP="00C8400D">
            <w:pPr>
              <w:spacing w:after="0"/>
              <w:jc w:val="center"/>
              <w:rPr>
                <w:highlight w:val="yellow"/>
                <w:lang w:val="en-US" w:eastAsia="ja-JP" w:bidi="hi-IN"/>
              </w:rPr>
            </w:pPr>
            <w:r w:rsidRPr="0092122E">
              <w:rPr>
                <w:highlight w:val="yellow"/>
                <w:lang w:eastAsia="ja-JP" w:bidi="hi-IN"/>
              </w:rPr>
              <w:t>Scenario-</w:t>
            </w:r>
            <w:r w:rsidR="001E6846">
              <w:rPr>
                <w:highlight w:val="yellow"/>
                <w:lang w:eastAsia="ja-JP" w:bidi="hi-IN"/>
              </w:rPr>
              <w:t>B</w:t>
            </w:r>
            <w:r w:rsidRPr="0092122E">
              <w:rPr>
                <w:highlight w:val="yellow"/>
                <w:lang w:eastAsia="ja-JP" w:bidi="hi-IN"/>
              </w:rPr>
              <w:t>:</w:t>
            </w:r>
            <w:r w:rsidRPr="0092122E">
              <w:rPr>
                <w:highlight w:val="yellow"/>
                <w:lang w:val="en-US" w:eastAsia="ja-JP" w:bidi="hi-IN"/>
              </w:rPr>
              <w:t xml:space="preserve">Azimuth angle: </w:t>
            </w:r>
            <w:r w:rsidR="001E6846">
              <w:rPr>
                <w:highlight w:val="yellow"/>
                <w:lang w:val="en-US" w:eastAsia="ja-JP" w:bidi="hi-IN"/>
              </w:rPr>
              <w:t>23</w:t>
            </w:r>
            <w:r w:rsidRPr="0092122E">
              <w:rPr>
                <w:highlight w:val="yellow"/>
                <w:lang w:val="en-US" w:eastAsia="ja-JP" w:bidi="hi-IN"/>
              </w:rPr>
              <w:t>.</w:t>
            </w:r>
            <w:r w:rsidR="001E6846">
              <w:rPr>
                <w:highlight w:val="yellow"/>
                <w:lang w:val="en-US" w:eastAsia="ja-JP" w:bidi="hi-IN"/>
              </w:rPr>
              <w:t>2</w:t>
            </w:r>
            <w:r w:rsidRPr="0092122E">
              <w:rPr>
                <w:highlight w:val="yellow"/>
                <w:lang w:val="en-US" w:eastAsia="ja-JP" w:bidi="hi-IN"/>
              </w:rPr>
              <w:t xml:space="preserve"> degree</w:t>
            </w:r>
          </w:p>
          <w:p w14:paraId="4733EA0C" w14:textId="09E6417E" w:rsidR="00785AA0" w:rsidRPr="0092122E" w:rsidRDefault="00785AA0" w:rsidP="001E6846">
            <w:pPr>
              <w:spacing w:after="0"/>
              <w:jc w:val="center"/>
              <w:rPr>
                <w:lang w:val="en-US" w:eastAsia="ja-JP" w:bidi="hi-IN"/>
              </w:rPr>
            </w:pPr>
            <w:r w:rsidRPr="0092122E">
              <w:rPr>
                <w:highlight w:val="yellow"/>
                <w:lang w:val="en-US" w:eastAsia="ja-JP" w:bidi="hi-IN"/>
              </w:rPr>
              <w:t>Down-titling: 2.</w:t>
            </w:r>
            <w:r w:rsidR="001E6846">
              <w:rPr>
                <w:highlight w:val="yellow"/>
                <w:lang w:val="en-US" w:eastAsia="ja-JP" w:bidi="hi-IN"/>
              </w:rPr>
              <w:t>3</w:t>
            </w:r>
            <w:r w:rsidRPr="0092122E">
              <w:rPr>
                <w:highlight w:val="yellow"/>
                <w:lang w:val="en-US" w:eastAsia="ja-JP" w:bidi="hi-IN"/>
              </w:rPr>
              <w:t xml:space="preserve"> degree</w:t>
            </w:r>
          </w:p>
        </w:tc>
      </w:tr>
    </w:tbl>
    <w:p w14:paraId="0205E7C2" w14:textId="77777777" w:rsidR="00785AA0" w:rsidRDefault="00785AA0" w:rsidP="001832A4">
      <w:pPr>
        <w:spacing w:before="120" w:after="0"/>
        <w:rPr>
          <w:rFonts w:asciiTheme="minorHAnsi" w:hAnsiTheme="minorHAnsi" w:cstheme="minorHAnsi"/>
          <w:lang w:val="en-US" w:eastAsia="zh-CN"/>
        </w:rPr>
      </w:pPr>
    </w:p>
    <w:p w14:paraId="3E99E22C" w14:textId="1BBB63A9" w:rsidR="0092122E" w:rsidRDefault="0092122E" w:rsidP="0092122E">
      <w:pPr>
        <w:pStyle w:val="Heading2"/>
        <w:rPr>
          <w:lang w:eastAsia="zh-CN"/>
        </w:rPr>
      </w:pPr>
      <w:r>
        <w:rPr>
          <w:lang w:eastAsia="zh-CN"/>
        </w:rPr>
        <w:lastRenderedPageBreak/>
        <w:t>3.3 Analyitical Evalution</w:t>
      </w:r>
    </w:p>
    <w:p w14:paraId="30869797" w14:textId="5099C410" w:rsidR="0092122E" w:rsidRDefault="0092122E" w:rsidP="0092122E">
      <w:pPr>
        <w:pStyle w:val="Heading4"/>
        <w:rPr>
          <w:lang w:eastAsia="zh-CN"/>
        </w:rPr>
      </w:pPr>
      <w:r>
        <w:rPr>
          <w:lang w:eastAsia="zh-CN"/>
        </w:rPr>
        <w:t xml:space="preserve">3.3.1 </w:t>
      </w:r>
      <w:r w:rsidR="00BF5C91">
        <w:rPr>
          <w:lang w:eastAsia="zh-CN"/>
        </w:rPr>
        <w:t>Scheme-1: Connecting to 2nd-Nearest RRH</w:t>
      </w:r>
      <w:r w:rsidR="001E6846">
        <w:rPr>
          <w:lang w:eastAsia="zh-CN"/>
        </w:rPr>
        <w:t>, Single-Beam-per-Panel</w:t>
      </w:r>
    </w:p>
    <w:p w14:paraId="5BB184CF" w14:textId="414FF2E5" w:rsidR="009429B0" w:rsidRDefault="00BF5C91" w:rsidP="001832A4">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By applying the scheme-1 illustrated in Section 3.1.1, </w:t>
      </w:r>
      <w:r w:rsidRPr="00BF5C91">
        <w:rPr>
          <w:rFonts w:asciiTheme="minorHAnsi" w:hAnsiTheme="minorHAnsi" w:cstheme="minorHAnsi"/>
          <w:lang w:val="sv-SE" w:eastAsia="zh-CN"/>
        </w:rPr>
        <w:t>the received power’s trends along the HS</w:t>
      </w:r>
      <w:r>
        <w:rPr>
          <w:rFonts w:asciiTheme="minorHAnsi" w:hAnsiTheme="minorHAnsi" w:cstheme="minorHAnsi"/>
          <w:lang w:val="sv-SE" w:eastAsia="zh-CN"/>
        </w:rPr>
        <w:t>T track are provided in Figure 3</w:t>
      </w:r>
      <w:r w:rsidRPr="00BF5C91">
        <w:rPr>
          <w:rFonts w:asciiTheme="minorHAnsi" w:hAnsiTheme="minorHAnsi" w:cstheme="minorHAnsi"/>
          <w:lang w:val="sv-SE" w:eastAsia="zh-CN"/>
        </w:rPr>
        <w:t>.</w:t>
      </w:r>
      <w:r>
        <w:rPr>
          <w:rFonts w:asciiTheme="minorHAnsi" w:hAnsiTheme="minorHAnsi" w:cstheme="minorHAnsi"/>
          <w:lang w:val="sv-SE" w:eastAsia="zh-CN"/>
        </w:rPr>
        <w:t>3</w:t>
      </w:r>
      <w:r w:rsidRPr="00BF5C91">
        <w:rPr>
          <w:rFonts w:asciiTheme="minorHAnsi" w:hAnsiTheme="minorHAnsi" w:cstheme="minorHAnsi"/>
          <w:lang w:val="sv-SE" w:eastAsia="zh-CN"/>
        </w:rPr>
        <w:t>.1-1/2/3</w:t>
      </w:r>
      <w:r>
        <w:rPr>
          <w:rFonts w:asciiTheme="minorHAnsi" w:hAnsiTheme="minorHAnsi" w:cstheme="minorHAnsi"/>
          <w:lang w:val="sv-SE" w:eastAsia="zh-CN"/>
        </w:rPr>
        <w:t xml:space="preserve">. </w:t>
      </w:r>
    </w:p>
    <w:p w14:paraId="332602C0" w14:textId="77777777" w:rsidR="001E6846" w:rsidRDefault="001E6846" w:rsidP="001832A4">
      <w:pPr>
        <w:spacing w:before="120" w:after="0"/>
        <w:rPr>
          <w:rFonts w:asciiTheme="minorHAnsi" w:hAnsiTheme="minorHAnsi" w:cstheme="minorHAnsi"/>
          <w:lang w:val="sv-SE" w:eastAsia="zh-CN"/>
        </w:rPr>
      </w:pPr>
    </w:p>
    <w:tbl>
      <w:tblPr>
        <w:tblW w:w="5000" w:type="pct"/>
        <w:tblLayout w:type="fixed"/>
        <w:tblCellMar>
          <w:left w:w="0" w:type="dxa"/>
          <w:right w:w="0" w:type="dxa"/>
        </w:tblCellMar>
        <w:tblLook w:val="0420" w:firstRow="1" w:lastRow="0" w:firstColumn="0" w:lastColumn="0" w:noHBand="0" w:noVBand="1"/>
      </w:tblPr>
      <w:tblGrid>
        <w:gridCol w:w="4576"/>
        <w:gridCol w:w="5045"/>
      </w:tblGrid>
      <w:tr w:rsidR="001E6846" w:rsidRPr="00C851AC" w14:paraId="588C7D52" w14:textId="77777777" w:rsidTr="001E6846">
        <w:trPr>
          <w:trHeight w:val="159"/>
        </w:trPr>
        <w:tc>
          <w:tcPr>
            <w:tcW w:w="237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6665E87" w14:textId="77777777" w:rsidR="001E6846" w:rsidRPr="00BF5C91" w:rsidRDefault="001E6846" w:rsidP="000D2562">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62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0452AEC" w14:textId="77777777" w:rsidR="001E6846" w:rsidRPr="00BF5C91" w:rsidRDefault="001E6846" w:rsidP="000D2562">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1E6846" w:rsidRPr="00C851AC" w14:paraId="74402BCC" w14:textId="77777777" w:rsidTr="001E6846">
        <w:trPr>
          <w:trHeight w:val="3696"/>
        </w:trPr>
        <w:tc>
          <w:tcPr>
            <w:tcW w:w="237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9F9C349" w14:textId="77777777" w:rsidR="001E6846" w:rsidRPr="00C851AC" w:rsidRDefault="001E6846" w:rsidP="000D2562">
            <w:pPr>
              <w:rPr>
                <w:rFonts w:asciiTheme="minorHAnsi" w:hAnsiTheme="minorHAnsi" w:cstheme="minorHAnsi"/>
                <w:color w:val="000000"/>
                <w:lang w:val="en-US" w:eastAsia="zh-CN"/>
              </w:rPr>
            </w:pPr>
            <w:r w:rsidRPr="00047202">
              <w:rPr>
                <w:rFonts w:asciiTheme="minorHAnsi" w:hAnsiTheme="minorHAnsi" w:cstheme="minorHAnsi"/>
                <w:noProof/>
                <w:color w:val="000000"/>
                <w:lang w:val="en-US" w:eastAsia="zh-CN"/>
              </w:rPr>
              <w:drawing>
                <wp:inline distT="0" distB="0" distL="0" distR="0" wp14:anchorId="4D10845A" wp14:editId="0DB254E1">
                  <wp:extent cx="3003771" cy="22530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2889" cy="2259846"/>
                          </a:xfrm>
                          <a:prstGeom prst="rect">
                            <a:avLst/>
                          </a:prstGeom>
                          <a:noFill/>
                          <a:ln>
                            <a:noFill/>
                          </a:ln>
                        </pic:spPr>
                      </pic:pic>
                    </a:graphicData>
                  </a:graphic>
                </wp:inline>
              </w:drawing>
            </w:r>
          </w:p>
        </w:tc>
        <w:tc>
          <w:tcPr>
            <w:tcW w:w="262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DC5B1BC" w14:textId="77777777" w:rsidR="001E6846" w:rsidRPr="00C851AC" w:rsidRDefault="001E6846" w:rsidP="000D2562">
            <w:pPr>
              <w:rPr>
                <w:rFonts w:asciiTheme="minorHAnsi" w:hAnsiTheme="minorHAnsi" w:cstheme="minorHAnsi"/>
                <w:color w:val="000000"/>
                <w:lang w:val="en-US" w:eastAsia="zh-CN"/>
              </w:rPr>
            </w:pPr>
            <w:r>
              <w:object w:dxaOrig="8857" w:dyaOrig="6558" w14:anchorId="48946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pt;height:179.55pt" o:ole="">
                  <v:imagedata r:id="rId22" o:title=""/>
                </v:shape>
                <o:OLEObject Type="Embed" ProgID="Visio.Drawing.11" ShapeID="_x0000_i1025" DrawAspect="Content" ObjectID="_1678887951" r:id="rId23"/>
              </w:object>
            </w:r>
            <w:r w:rsidRPr="00A76E97">
              <w:rPr>
                <w:rFonts w:asciiTheme="minorHAnsi" w:hAnsiTheme="minorHAnsi" w:cstheme="minorHAnsi"/>
                <w:noProof/>
                <w:color w:val="000000"/>
                <w:lang w:val="en-US" w:eastAsia="zh-CN"/>
              </w:rPr>
              <w:t xml:space="preserve"> </w:t>
            </w:r>
          </w:p>
        </w:tc>
      </w:tr>
    </w:tbl>
    <w:p w14:paraId="783723C3" w14:textId="77777777" w:rsidR="001E6846" w:rsidRDefault="001E6846" w:rsidP="001E6846">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3.3.1-1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296C81D5" w14:textId="77777777" w:rsidR="001E6846" w:rsidRPr="001E6846" w:rsidRDefault="001E6846" w:rsidP="001E6846">
      <w:pPr>
        <w:rPr>
          <w:lang w:eastAsia="zh-CN"/>
        </w:rPr>
      </w:pPr>
    </w:p>
    <w:tbl>
      <w:tblPr>
        <w:tblW w:w="5000" w:type="pct"/>
        <w:tblLayout w:type="fixed"/>
        <w:tblCellMar>
          <w:left w:w="0" w:type="dxa"/>
          <w:right w:w="0" w:type="dxa"/>
        </w:tblCellMar>
        <w:tblLook w:val="0420" w:firstRow="1" w:lastRow="0" w:firstColumn="0" w:lastColumn="0" w:noHBand="0" w:noVBand="1"/>
      </w:tblPr>
      <w:tblGrid>
        <w:gridCol w:w="4568"/>
        <w:gridCol w:w="8"/>
        <w:gridCol w:w="5045"/>
      </w:tblGrid>
      <w:tr w:rsidR="001E6846" w:rsidRPr="00C851AC" w14:paraId="52E34F12" w14:textId="77777777" w:rsidTr="000D2562">
        <w:trPr>
          <w:trHeight w:val="159"/>
        </w:trPr>
        <w:tc>
          <w:tcPr>
            <w:tcW w:w="2378" w:type="pct"/>
            <w:gridSpan w:val="2"/>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C2F9B67" w14:textId="77777777" w:rsidR="001E6846" w:rsidRPr="00BF5C91" w:rsidRDefault="001E6846" w:rsidP="000D2562">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62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969976F" w14:textId="77777777" w:rsidR="001E6846" w:rsidRPr="00BF5C91" w:rsidRDefault="001E6846" w:rsidP="000D2562">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1E6846" w:rsidRPr="00C851AC" w14:paraId="55EDE5A9" w14:textId="77777777" w:rsidTr="001E6846">
        <w:trPr>
          <w:trHeight w:val="3696"/>
        </w:trPr>
        <w:tc>
          <w:tcPr>
            <w:tcW w:w="237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BE95D17" w14:textId="77777777" w:rsidR="001E6846" w:rsidRPr="00C851AC" w:rsidRDefault="001E6846" w:rsidP="000D2562">
            <w:pPr>
              <w:rPr>
                <w:rFonts w:asciiTheme="minorHAnsi" w:hAnsiTheme="minorHAnsi" w:cstheme="minorHAnsi"/>
                <w:color w:val="000000"/>
                <w:lang w:val="en-US" w:eastAsia="zh-CN"/>
              </w:rPr>
            </w:pPr>
            <w:r w:rsidRPr="00DC78B2">
              <w:rPr>
                <w:rFonts w:asciiTheme="minorHAnsi" w:hAnsiTheme="minorHAnsi" w:cstheme="minorHAnsi"/>
                <w:noProof/>
                <w:color w:val="000000"/>
                <w:lang w:val="en-US" w:eastAsia="zh-CN"/>
              </w:rPr>
              <w:drawing>
                <wp:inline distT="0" distB="0" distL="0" distR="0" wp14:anchorId="0D6EE999" wp14:editId="73044C59">
                  <wp:extent cx="2981213" cy="223520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4851" cy="2252923"/>
                          </a:xfrm>
                          <a:prstGeom prst="rect">
                            <a:avLst/>
                          </a:prstGeom>
                          <a:noFill/>
                          <a:ln>
                            <a:noFill/>
                          </a:ln>
                        </pic:spPr>
                      </pic:pic>
                    </a:graphicData>
                  </a:graphic>
                </wp:inline>
              </w:drawing>
            </w:r>
          </w:p>
        </w:tc>
        <w:tc>
          <w:tcPr>
            <w:tcW w:w="2626" w:type="pct"/>
            <w:gridSpan w:val="2"/>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2A52E4C" w14:textId="77777777" w:rsidR="001E6846" w:rsidRPr="00C851AC" w:rsidRDefault="001E6846" w:rsidP="000D2562">
            <w:pPr>
              <w:rPr>
                <w:rFonts w:asciiTheme="minorHAnsi" w:hAnsiTheme="minorHAnsi" w:cstheme="minorHAnsi"/>
                <w:color w:val="000000"/>
                <w:lang w:val="en-US" w:eastAsia="zh-CN"/>
              </w:rPr>
            </w:pPr>
            <w:r w:rsidRPr="00F118C1">
              <w:rPr>
                <w:rFonts w:asciiTheme="minorHAnsi" w:hAnsiTheme="minorHAnsi" w:cstheme="minorHAnsi"/>
                <w:noProof/>
                <w:color w:val="000000"/>
                <w:lang w:val="en-US" w:eastAsia="zh-CN"/>
              </w:rPr>
              <w:drawing>
                <wp:inline distT="0" distB="0" distL="0" distR="0" wp14:anchorId="06F1F443" wp14:editId="0B34609F">
                  <wp:extent cx="2981267" cy="2235241"/>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85566" cy="2238464"/>
                          </a:xfrm>
                          <a:prstGeom prst="rect">
                            <a:avLst/>
                          </a:prstGeom>
                          <a:noFill/>
                          <a:ln>
                            <a:noFill/>
                          </a:ln>
                        </pic:spPr>
                      </pic:pic>
                    </a:graphicData>
                  </a:graphic>
                </wp:inline>
              </w:drawing>
            </w:r>
          </w:p>
        </w:tc>
      </w:tr>
    </w:tbl>
    <w:p w14:paraId="25711BED" w14:textId="77777777" w:rsidR="001E6846" w:rsidRDefault="001E6846" w:rsidP="001E6846">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3.3.1-2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tbl>
      <w:tblPr>
        <w:tblW w:w="5000" w:type="pct"/>
        <w:tblLayout w:type="fixed"/>
        <w:tblCellMar>
          <w:left w:w="0" w:type="dxa"/>
          <w:right w:w="0" w:type="dxa"/>
        </w:tblCellMar>
        <w:tblLook w:val="0420" w:firstRow="1" w:lastRow="0" w:firstColumn="0" w:lastColumn="0" w:noHBand="0" w:noVBand="1"/>
      </w:tblPr>
      <w:tblGrid>
        <w:gridCol w:w="4555"/>
        <w:gridCol w:w="5066"/>
      </w:tblGrid>
      <w:tr w:rsidR="001E6846" w:rsidRPr="00C851AC" w14:paraId="2000CB7A" w14:textId="77777777" w:rsidTr="001E6846">
        <w:trPr>
          <w:trHeight w:val="159"/>
        </w:trPr>
        <w:tc>
          <w:tcPr>
            <w:tcW w:w="236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D19EFF8" w14:textId="77777777" w:rsidR="001E6846" w:rsidRPr="00BF5C91" w:rsidRDefault="001E6846" w:rsidP="000D2562">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63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718083C" w14:textId="77777777" w:rsidR="001E6846" w:rsidRPr="00BF5C91" w:rsidRDefault="001E6846" w:rsidP="000D2562">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1E6846" w:rsidRPr="00C851AC" w14:paraId="05D158FE" w14:textId="77777777" w:rsidTr="001E6846">
        <w:trPr>
          <w:trHeight w:val="3696"/>
        </w:trPr>
        <w:tc>
          <w:tcPr>
            <w:tcW w:w="236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B18B3AF" w14:textId="77777777" w:rsidR="001E6846" w:rsidRPr="00C851AC" w:rsidRDefault="001E6846" w:rsidP="000D2562">
            <w:pPr>
              <w:rPr>
                <w:rFonts w:asciiTheme="minorHAnsi" w:hAnsiTheme="minorHAnsi" w:cstheme="minorHAnsi"/>
                <w:color w:val="000000"/>
                <w:lang w:val="en-US" w:eastAsia="zh-CN"/>
              </w:rPr>
            </w:pPr>
            <w:r w:rsidRPr="00CE6316">
              <w:rPr>
                <w:rFonts w:asciiTheme="minorHAnsi" w:hAnsiTheme="minorHAnsi" w:cstheme="minorHAnsi"/>
                <w:noProof/>
                <w:color w:val="000000"/>
                <w:lang w:val="en-US" w:eastAsia="zh-CN"/>
              </w:rPr>
              <w:lastRenderedPageBreak/>
              <w:drawing>
                <wp:inline distT="0" distB="0" distL="0" distR="0" wp14:anchorId="736B62AA" wp14:editId="79B508B8">
                  <wp:extent cx="2972743" cy="22288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5090" cy="2245605"/>
                          </a:xfrm>
                          <a:prstGeom prst="rect">
                            <a:avLst/>
                          </a:prstGeom>
                          <a:noFill/>
                          <a:ln>
                            <a:noFill/>
                          </a:ln>
                        </pic:spPr>
                      </pic:pic>
                    </a:graphicData>
                  </a:graphic>
                </wp:inline>
              </w:drawing>
            </w:r>
          </w:p>
        </w:tc>
        <w:tc>
          <w:tcPr>
            <w:tcW w:w="263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DB2220F" w14:textId="77777777" w:rsidR="001E6846" w:rsidRPr="00C851AC" w:rsidRDefault="001E6846" w:rsidP="000D2562">
            <w:pPr>
              <w:rPr>
                <w:rFonts w:asciiTheme="minorHAnsi" w:hAnsiTheme="minorHAnsi" w:cstheme="minorHAnsi"/>
                <w:color w:val="000000"/>
                <w:lang w:val="en-US" w:eastAsia="zh-CN"/>
              </w:rPr>
            </w:pPr>
            <w:r w:rsidRPr="002E740E">
              <w:rPr>
                <w:rFonts w:asciiTheme="minorHAnsi" w:hAnsiTheme="minorHAnsi" w:cstheme="minorHAnsi"/>
                <w:noProof/>
                <w:color w:val="000000"/>
                <w:lang w:val="en-US" w:eastAsia="zh-CN"/>
              </w:rPr>
              <w:drawing>
                <wp:inline distT="0" distB="0" distL="0" distR="0" wp14:anchorId="311C6984" wp14:editId="2A08AB5F">
                  <wp:extent cx="2972743" cy="222885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1941" cy="2243244"/>
                          </a:xfrm>
                          <a:prstGeom prst="rect">
                            <a:avLst/>
                          </a:prstGeom>
                          <a:noFill/>
                          <a:ln>
                            <a:noFill/>
                          </a:ln>
                        </pic:spPr>
                      </pic:pic>
                    </a:graphicData>
                  </a:graphic>
                </wp:inline>
              </w:drawing>
            </w:r>
          </w:p>
        </w:tc>
      </w:tr>
    </w:tbl>
    <w:p w14:paraId="6BFC2E36" w14:textId="5F744690" w:rsidR="00BF5C91" w:rsidRDefault="00BF5C91" w:rsidP="00BF5C91">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3.3.1-3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16</w:t>
      </w:r>
      <w:r w:rsidRPr="00C14BBE">
        <w:rPr>
          <w:rFonts w:asciiTheme="minorHAnsi" w:hAnsiTheme="minorHAnsi" w:cstheme="minorHAnsi"/>
          <w:color w:val="000000"/>
          <w:lang w:eastAsia="zh-CN"/>
        </w:rPr>
        <w:t>, 2]</w:t>
      </w:r>
    </w:p>
    <w:p w14:paraId="4440EC5D" w14:textId="793D8556" w:rsidR="009429B0" w:rsidRDefault="001E6846" w:rsidP="00A540E0">
      <w:pPr>
        <w:spacing w:before="120" w:after="0"/>
        <w:rPr>
          <w:rFonts w:asciiTheme="minorHAnsi" w:hAnsiTheme="minorHAnsi" w:cstheme="minorHAnsi"/>
          <w:lang w:eastAsia="zh-CN"/>
        </w:rPr>
      </w:pPr>
      <w:r w:rsidRPr="001E6846">
        <w:rPr>
          <w:rFonts w:asciiTheme="minorHAnsi" w:hAnsiTheme="minorHAnsi" w:cstheme="minorHAnsi"/>
          <w:lang w:eastAsia="zh-CN"/>
        </w:rPr>
        <w:t xml:space="preserve">For Scenario-B, </w:t>
      </w:r>
      <w:r>
        <w:rPr>
          <w:rFonts w:asciiTheme="minorHAnsi" w:hAnsiTheme="minorHAnsi" w:cstheme="minorHAnsi"/>
          <w:lang w:eastAsia="zh-CN"/>
        </w:rPr>
        <w:t xml:space="preserve">if scheme-1 used for </w:t>
      </w:r>
      <w:r w:rsidRPr="001E6846">
        <w:rPr>
          <w:rFonts w:asciiTheme="minorHAnsi" w:hAnsiTheme="minorHAnsi" w:cstheme="minorHAnsi"/>
          <w:lang w:eastAsia="zh-CN"/>
        </w:rPr>
        <w:t xml:space="preserve">bi-directional RRH deployment, </w:t>
      </w:r>
      <w:r>
        <w:rPr>
          <w:rFonts w:asciiTheme="minorHAnsi" w:hAnsiTheme="minorHAnsi" w:cstheme="minorHAnsi"/>
          <w:lang w:eastAsia="zh-CN"/>
        </w:rPr>
        <w:t>around 20-25dB margin above PC4 R</w:t>
      </w:r>
      <w:r w:rsidR="000173B2">
        <w:rPr>
          <w:rFonts w:asciiTheme="minorHAnsi" w:hAnsiTheme="minorHAnsi" w:cstheme="minorHAnsi"/>
          <w:lang w:eastAsia="zh-CN"/>
        </w:rPr>
        <w:t>EFSENS</w:t>
      </w:r>
      <w:r>
        <w:rPr>
          <w:rFonts w:asciiTheme="minorHAnsi" w:hAnsiTheme="minorHAnsi" w:cstheme="minorHAnsi"/>
          <w:lang w:eastAsia="zh-CN"/>
        </w:rPr>
        <w:t xml:space="preserve"> for</w:t>
      </w:r>
      <w:r w:rsidRPr="001E6846">
        <w:rPr>
          <w:rFonts w:asciiTheme="minorHAnsi" w:hAnsiTheme="minorHAnsi" w:cstheme="minorHAnsi"/>
          <w:lang w:eastAsia="zh-CN"/>
        </w:rPr>
        <w:t xml:space="preserve"> [Mg, Ng, M, N, P]=[1, 1, 4, </w:t>
      </w:r>
      <w:r>
        <w:rPr>
          <w:rFonts w:asciiTheme="minorHAnsi" w:hAnsiTheme="minorHAnsi" w:cstheme="minorHAnsi"/>
          <w:lang w:eastAsia="zh-CN"/>
        </w:rPr>
        <w:t>8</w:t>
      </w:r>
      <w:r w:rsidRPr="001E6846">
        <w:rPr>
          <w:rFonts w:asciiTheme="minorHAnsi" w:hAnsiTheme="minorHAnsi" w:cstheme="minorHAnsi"/>
          <w:lang w:eastAsia="zh-CN"/>
        </w:rPr>
        <w:t>, 2]</w:t>
      </w:r>
      <w:r>
        <w:rPr>
          <w:rFonts w:asciiTheme="minorHAnsi" w:hAnsiTheme="minorHAnsi" w:cstheme="minorHAnsi"/>
          <w:lang w:eastAsia="zh-CN"/>
        </w:rPr>
        <w:t xml:space="preserve"> and [1, 1, 8, 8, 2], but significant performance loss is observed for narrower beam </w:t>
      </w:r>
      <w:r w:rsidR="000173B2">
        <w:rPr>
          <w:rFonts w:asciiTheme="minorHAnsi" w:hAnsiTheme="minorHAnsi" w:cstheme="minorHAnsi"/>
          <w:lang w:eastAsia="zh-CN"/>
        </w:rPr>
        <w:t xml:space="preserve">option, i.e., </w:t>
      </w:r>
      <w:r w:rsidR="000173B2" w:rsidRPr="00C14BBE">
        <w:rPr>
          <w:rFonts w:asciiTheme="minorHAnsi" w:hAnsiTheme="minorHAnsi" w:cstheme="minorHAnsi"/>
          <w:color w:val="000000"/>
          <w:lang w:eastAsia="zh-CN"/>
        </w:rPr>
        <w:t xml:space="preserve">[Mg, Ng, M, N, P]=[1, 1, </w:t>
      </w:r>
      <w:r w:rsidR="000173B2">
        <w:rPr>
          <w:rFonts w:asciiTheme="minorHAnsi" w:hAnsiTheme="minorHAnsi" w:cstheme="minorHAnsi"/>
          <w:color w:val="000000"/>
          <w:lang w:eastAsia="zh-CN"/>
        </w:rPr>
        <w:t>8</w:t>
      </w:r>
      <w:r w:rsidR="000173B2" w:rsidRPr="00C14BBE">
        <w:rPr>
          <w:rFonts w:asciiTheme="minorHAnsi" w:hAnsiTheme="minorHAnsi" w:cstheme="minorHAnsi"/>
          <w:color w:val="000000"/>
          <w:lang w:eastAsia="zh-CN"/>
        </w:rPr>
        <w:t xml:space="preserve">, </w:t>
      </w:r>
      <w:r w:rsidR="000173B2">
        <w:rPr>
          <w:rFonts w:asciiTheme="minorHAnsi" w:hAnsiTheme="minorHAnsi" w:cstheme="minorHAnsi"/>
          <w:color w:val="000000"/>
          <w:lang w:eastAsia="zh-CN"/>
        </w:rPr>
        <w:t>16</w:t>
      </w:r>
      <w:r w:rsidR="000173B2" w:rsidRPr="00C14BBE">
        <w:rPr>
          <w:rFonts w:asciiTheme="minorHAnsi" w:hAnsiTheme="minorHAnsi" w:cstheme="minorHAnsi"/>
          <w:color w:val="000000"/>
          <w:lang w:eastAsia="zh-CN"/>
        </w:rPr>
        <w:t>, 2]</w:t>
      </w:r>
      <w:r w:rsidR="00AA2AEE">
        <w:rPr>
          <w:rFonts w:asciiTheme="minorHAnsi" w:hAnsiTheme="minorHAnsi" w:cstheme="minorHAnsi"/>
          <w:color w:val="000000"/>
          <w:lang w:eastAsia="zh-CN"/>
        </w:rPr>
        <w:t>, especially around the middle area between two RRHs</w:t>
      </w:r>
      <w:r w:rsidRPr="001E6846">
        <w:rPr>
          <w:rFonts w:asciiTheme="minorHAnsi" w:hAnsiTheme="minorHAnsi" w:cstheme="minorHAnsi"/>
          <w:lang w:eastAsia="zh-CN"/>
        </w:rPr>
        <w:t>.</w:t>
      </w:r>
    </w:p>
    <w:p w14:paraId="4BCA1C1E" w14:textId="12A88F50" w:rsidR="00A540E0" w:rsidRDefault="000173B2" w:rsidP="00A540E0">
      <w:pPr>
        <w:spacing w:before="120" w:after="0"/>
        <w:rPr>
          <w:rFonts w:asciiTheme="minorHAnsi" w:hAnsiTheme="minorHAnsi" w:cstheme="minorHAnsi"/>
          <w:b/>
          <w:lang w:eastAsia="zh-CN"/>
        </w:rPr>
      </w:pPr>
      <w:r>
        <w:rPr>
          <w:rFonts w:asciiTheme="minorHAnsi" w:hAnsiTheme="minorHAnsi" w:cstheme="minorHAnsi"/>
          <w:b/>
          <w:lang w:eastAsia="zh-CN"/>
        </w:rPr>
        <w:t>Observation 4</w:t>
      </w:r>
      <w:r w:rsidR="00A540E0" w:rsidRPr="00A540E0">
        <w:rPr>
          <w:rFonts w:asciiTheme="minorHAnsi" w:hAnsiTheme="minorHAnsi" w:cstheme="minorHAnsi"/>
          <w:b/>
          <w:lang w:eastAsia="zh-CN"/>
        </w:rPr>
        <w:t xml:space="preserve">: </w:t>
      </w:r>
      <w:r w:rsidRPr="000173B2">
        <w:rPr>
          <w:rFonts w:asciiTheme="minorHAnsi" w:hAnsiTheme="minorHAnsi" w:cstheme="minorHAnsi"/>
          <w:b/>
          <w:lang w:eastAsia="zh-CN"/>
        </w:rPr>
        <w:t>For Scenario-B, if scheme-1 used for bi-directional RRH deployment, around 20-25dB margin above PC4 REFSENS for [Mg, Ng, M, N, P]=[1, 1, 4, 8, 2] and [1, 1, 8, 8, 2], but significant performance loss is observed for narrower beam option, i.e., [Mg, Ng, M, N, P]=[1, 1, 8, 16, 2].</w:t>
      </w:r>
    </w:p>
    <w:p w14:paraId="678EA1BD" w14:textId="1388EDA6" w:rsidR="000173B2" w:rsidRPr="000173B2" w:rsidRDefault="000173B2" w:rsidP="00A540E0">
      <w:pPr>
        <w:spacing w:before="120" w:after="0"/>
        <w:rPr>
          <w:rFonts w:asciiTheme="minorHAnsi" w:hAnsiTheme="minorHAnsi" w:cstheme="minorHAnsi"/>
          <w:lang w:eastAsia="zh-CN"/>
        </w:rPr>
      </w:pPr>
      <w:r w:rsidRPr="000173B2">
        <w:rPr>
          <w:rFonts w:asciiTheme="minorHAnsi" w:hAnsiTheme="minorHAnsi" w:cstheme="minorHAnsi"/>
          <w:lang w:eastAsia="zh-CN"/>
        </w:rPr>
        <w:t xml:space="preserve">Accordingly, the following observation can be obtained: </w:t>
      </w:r>
    </w:p>
    <w:p w14:paraId="22F39D93" w14:textId="443733DD" w:rsidR="000173B2" w:rsidRDefault="000173B2" w:rsidP="000173B2">
      <w:pPr>
        <w:spacing w:before="120" w:after="0"/>
        <w:rPr>
          <w:rFonts w:asciiTheme="minorHAnsi" w:hAnsiTheme="minorHAnsi" w:cstheme="minorHAnsi"/>
          <w:b/>
          <w:color w:val="000000"/>
          <w:lang w:eastAsia="zh-CN"/>
        </w:rPr>
      </w:pPr>
      <w:r>
        <w:rPr>
          <w:rFonts w:asciiTheme="minorHAnsi" w:hAnsiTheme="minorHAnsi" w:cstheme="minorHAnsi"/>
          <w:b/>
          <w:color w:val="000000"/>
          <w:lang w:eastAsia="zh-CN"/>
        </w:rPr>
        <w:t>Observation</w:t>
      </w:r>
      <w:r w:rsidRPr="00FB720C">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5: For </w:t>
      </w:r>
      <w:r>
        <w:rPr>
          <w:rFonts w:asciiTheme="minorHAnsi" w:hAnsiTheme="minorHAnsi" w:cstheme="minorHAnsi" w:hint="eastAsia"/>
          <w:b/>
          <w:color w:val="000000"/>
          <w:lang w:eastAsia="zh-CN"/>
        </w:rPr>
        <w:t>Scenario-</w:t>
      </w:r>
      <w:r>
        <w:rPr>
          <w:rFonts w:asciiTheme="minorHAnsi" w:hAnsiTheme="minorHAnsi" w:cstheme="minorHAnsi"/>
          <w:b/>
          <w:color w:val="000000"/>
          <w:lang w:eastAsia="zh-CN"/>
        </w:rPr>
        <w:t xml:space="preserve">B, if scheme-1 </w:t>
      </w:r>
      <w:r>
        <w:rPr>
          <w:rFonts w:asciiTheme="minorHAnsi" w:hAnsiTheme="minorHAnsi" w:cstheme="minorHAnsi" w:hint="eastAsia"/>
          <w:b/>
          <w:color w:val="000000"/>
          <w:lang w:eastAsia="zh-CN"/>
        </w:rPr>
        <w:t>bi-</w:t>
      </w:r>
      <w:r>
        <w:rPr>
          <w:rFonts w:asciiTheme="minorHAnsi" w:hAnsiTheme="minorHAnsi" w:cstheme="minorHAnsi"/>
          <w:b/>
          <w:color w:val="000000"/>
          <w:lang w:eastAsia="zh-CN"/>
        </w:rPr>
        <w:t>directional RRH deployment is used</w:t>
      </w:r>
      <w:r>
        <w:rPr>
          <w:rFonts w:asciiTheme="minorHAnsi" w:hAnsiTheme="minorHAnsi" w:cstheme="minorHAnsi"/>
          <w:b/>
          <w:color w:val="000000"/>
          <w:lang w:eastAsia="zh-CN"/>
        </w:rPr>
        <w:t>，</w:t>
      </w:r>
    </w:p>
    <w:p w14:paraId="3DBF6FB4" w14:textId="04BBD309" w:rsidR="000173B2" w:rsidRPr="00DF2266" w:rsidRDefault="000173B2" w:rsidP="000173B2">
      <w:pPr>
        <w:pStyle w:val="ListParagraph"/>
        <w:numPr>
          <w:ilvl w:val="0"/>
          <w:numId w:val="11"/>
        </w:numPr>
        <w:spacing w:before="120" w:after="0"/>
        <w:ind w:firstLineChars="0"/>
        <w:rPr>
          <w:rFonts w:asciiTheme="minorHAnsi" w:hAnsiTheme="minorHAnsi" w:cstheme="minorHAnsi"/>
          <w:b/>
          <w:color w:val="000000"/>
          <w:lang w:eastAsia="zh-CN"/>
        </w:rPr>
      </w:pPr>
      <w:r>
        <w:rPr>
          <w:rFonts w:asciiTheme="minorHAnsi" w:hAnsiTheme="minorHAnsi" w:cstheme="minorHAnsi"/>
          <w:b/>
          <w:color w:val="000000"/>
          <w:lang w:eastAsia="zh-CN"/>
        </w:rPr>
        <w:t>For RRH panel configuration</w:t>
      </w:r>
      <w:r w:rsidRPr="00DF2266">
        <w:rPr>
          <w:rFonts w:asciiTheme="minorHAnsi" w:hAnsiTheme="minorHAnsi" w:cstheme="minorHAnsi"/>
          <w:b/>
          <w:color w:val="000000"/>
          <w:lang w:eastAsia="zh-CN"/>
        </w:rPr>
        <w:t xml:space="preserve"> [Mg, Ng, M, N, P]=[1, 1, </w:t>
      </w:r>
      <w:r>
        <w:rPr>
          <w:rFonts w:asciiTheme="minorHAnsi" w:hAnsiTheme="minorHAnsi" w:cstheme="minorHAnsi"/>
          <w:b/>
          <w:color w:val="000000"/>
          <w:lang w:eastAsia="zh-CN"/>
        </w:rPr>
        <w:t>8</w:t>
      </w:r>
      <w:r w:rsidRPr="00DF2266">
        <w:rPr>
          <w:rFonts w:asciiTheme="minorHAnsi" w:hAnsiTheme="minorHAnsi" w:cstheme="minorHAnsi"/>
          <w:b/>
          <w:color w:val="000000"/>
          <w:lang w:eastAsia="zh-CN"/>
        </w:rPr>
        <w:t xml:space="preserve">, </w:t>
      </w:r>
      <w:r>
        <w:rPr>
          <w:rFonts w:asciiTheme="minorHAnsi" w:hAnsiTheme="minorHAnsi" w:cstheme="minorHAnsi"/>
          <w:b/>
          <w:color w:val="000000"/>
          <w:lang w:eastAsia="zh-CN"/>
        </w:rPr>
        <w:t>16</w:t>
      </w:r>
      <w:r w:rsidRPr="00DF2266">
        <w:rPr>
          <w:rFonts w:asciiTheme="minorHAnsi" w:hAnsiTheme="minorHAnsi" w:cstheme="minorHAnsi"/>
          <w:b/>
          <w:color w:val="000000"/>
          <w:lang w:eastAsia="zh-CN"/>
        </w:rPr>
        <w:t>, 2]</w:t>
      </w:r>
      <w:r>
        <w:rPr>
          <w:rFonts w:asciiTheme="minorHAnsi" w:hAnsiTheme="minorHAnsi" w:cstheme="minorHAnsi"/>
          <w:b/>
          <w:color w:val="000000"/>
          <w:lang w:eastAsia="zh-CN"/>
        </w:rPr>
        <w:t>, only single beam per RRH panel can’t provide satisfactory coverage</w:t>
      </w:r>
      <w:r w:rsidRPr="00DF2266">
        <w:rPr>
          <w:rFonts w:asciiTheme="minorHAnsi" w:hAnsiTheme="minorHAnsi" w:cstheme="minorHAnsi"/>
          <w:b/>
          <w:color w:val="000000"/>
          <w:lang w:eastAsia="zh-CN"/>
        </w:rPr>
        <w:t>.</w:t>
      </w:r>
    </w:p>
    <w:p w14:paraId="625B6082" w14:textId="77777777" w:rsidR="000173B2" w:rsidRDefault="000173B2" w:rsidP="00A540E0">
      <w:pPr>
        <w:spacing w:before="120" w:after="0"/>
        <w:rPr>
          <w:rFonts w:asciiTheme="minorHAnsi" w:hAnsiTheme="minorHAnsi" w:cstheme="minorHAnsi"/>
          <w:b/>
          <w:lang w:eastAsia="zh-CN"/>
        </w:rPr>
      </w:pPr>
    </w:p>
    <w:p w14:paraId="540E1725" w14:textId="7389BEA4" w:rsidR="000173B2" w:rsidRDefault="000173B2" w:rsidP="000173B2">
      <w:pPr>
        <w:pStyle w:val="Heading4"/>
        <w:rPr>
          <w:lang w:eastAsia="zh-CN"/>
        </w:rPr>
      </w:pPr>
      <w:r>
        <w:rPr>
          <w:lang w:eastAsia="zh-CN"/>
        </w:rPr>
        <w:t>3.3.2 Scheme-1: Connecting to 2nd-Nearest RRH, Dual-Beam-per-Panel</w:t>
      </w:r>
    </w:p>
    <w:p w14:paraId="349BAC1B" w14:textId="56DBC5BA" w:rsidR="000173B2" w:rsidRPr="000173B2" w:rsidRDefault="000173B2" w:rsidP="00A540E0">
      <w:pPr>
        <w:spacing w:before="120" w:after="0"/>
        <w:rPr>
          <w:rFonts w:asciiTheme="minorHAnsi" w:hAnsiTheme="minorHAnsi" w:cstheme="minorHAnsi"/>
          <w:lang w:eastAsia="zh-CN"/>
        </w:rPr>
      </w:pPr>
      <w:r>
        <w:rPr>
          <w:rFonts w:asciiTheme="minorHAnsi" w:hAnsiTheme="minorHAnsi" w:cstheme="minorHAnsi"/>
          <w:lang w:eastAsia="zh-CN"/>
        </w:rPr>
        <w:t>Bas</w:t>
      </w:r>
      <w:r w:rsidRPr="000173B2">
        <w:rPr>
          <w:rFonts w:asciiTheme="minorHAnsi" w:hAnsiTheme="minorHAnsi" w:cstheme="minorHAnsi"/>
          <w:lang w:eastAsia="zh-CN"/>
        </w:rPr>
        <w:t>e</w:t>
      </w:r>
      <w:r>
        <w:rPr>
          <w:rFonts w:asciiTheme="minorHAnsi" w:hAnsiTheme="minorHAnsi" w:cstheme="minorHAnsi"/>
          <w:lang w:eastAsia="zh-CN"/>
        </w:rPr>
        <w:t xml:space="preserve">d on the above Observation, it is straightforward to introduce additional beam per RRH panel to improve cellular coverage for the RRH track. Here we evaluate the performance enhancement by 2 beams per RRH panel. </w:t>
      </w:r>
    </w:p>
    <w:tbl>
      <w:tblPr>
        <w:tblW w:w="5004" w:type="pct"/>
        <w:tblLayout w:type="fixed"/>
        <w:tblCellMar>
          <w:left w:w="0" w:type="dxa"/>
          <w:right w:w="0" w:type="dxa"/>
        </w:tblCellMar>
        <w:tblLook w:val="0420" w:firstRow="1" w:lastRow="0" w:firstColumn="0" w:lastColumn="0" w:noHBand="0" w:noVBand="1"/>
      </w:tblPr>
      <w:tblGrid>
        <w:gridCol w:w="4811"/>
        <w:gridCol w:w="4818"/>
      </w:tblGrid>
      <w:tr w:rsidR="000173B2" w:rsidRPr="00C851AC" w14:paraId="75091F2F" w14:textId="77777777" w:rsidTr="000173B2">
        <w:trPr>
          <w:trHeight w:val="159"/>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E779118" w14:textId="77777777" w:rsidR="000173B2" w:rsidRPr="00BF5C91" w:rsidRDefault="000173B2" w:rsidP="000D2562">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C063416" w14:textId="77777777" w:rsidR="000173B2" w:rsidRPr="00BF5C91" w:rsidRDefault="000173B2" w:rsidP="000D2562">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0173B2" w:rsidRPr="00C851AC" w14:paraId="77A60043" w14:textId="77777777" w:rsidTr="000173B2">
        <w:trPr>
          <w:trHeight w:val="3696"/>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E6A9CA6" w14:textId="77777777" w:rsidR="000173B2" w:rsidRPr="00C851AC" w:rsidRDefault="000173B2" w:rsidP="000D2562">
            <w:pPr>
              <w:rPr>
                <w:rFonts w:asciiTheme="minorHAnsi" w:hAnsiTheme="minorHAnsi" w:cstheme="minorHAnsi"/>
                <w:color w:val="000000"/>
                <w:lang w:val="en-US" w:eastAsia="zh-CN"/>
              </w:rPr>
            </w:pPr>
            <w:r w:rsidRPr="00C702D5">
              <w:rPr>
                <w:rFonts w:asciiTheme="minorHAnsi" w:hAnsiTheme="minorHAnsi" w:cstheme="minorHAnsi"/>
                <w:noProof/>
                <w:color w:val="000000"/>
                <w:lang w:val="en-US" w:eastAsia="zh-CN"/>
              </w:rPr>
              <w:drawing>
                <wp:inline distT="0" distB="0" distL="0" distR="0" wp14:anchorId="1A206CF0" wp14:editId="68FFF23D">
                  <wp:extent cx="3031418" cy="2273473"/>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38177" cy="2278542"/>
                          </a:xfrm>
                          <a:prstGeom prst="rect">
                            <a:avLst/>
                          </a:prstGeom>
                          <a:noFill/>
                          <a:ln>
                            <a:noFill/>
                          </a:ln>
                        </pic:spPr>
                      </pic:pic>
                    </a:graphicData>
                  </a:graphic>
                </wp:inline>
              </w:drawing>
            </w:r>
          </w:p>
        </w:tc>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B08475A" w14:textId="77777777" w:rsidR="000173B2" w:rsidRPr="00C851AC" w:rsidRDefault="000173B2" w:rsidP="000D2562">
            <w:pPr>
              <w:rPr>
                <w:rFonts w:asciiTheme="minorHAnsi" w:hAnsiTheme="minorHAnsi" w:cstheme="minorHAnsi"/>
                <w:color w:val="000000"/>
                <w:lang w:val="en-US" w:eastAsia="zh-CN"/>
              </w:rPr>
            </w:pPr>
            <w:r w:rsidRPr="00C702D5">
              <w:rPr>
                <w:rFonts w:asciiTheme="minorHAnsi" w:hAnsiTheme="minorHAnsi" w:cstheme="minorHAnsi"/>
                <w:noProof/>
                <w:color w:val="000000"/>
                <w:lang w:val="en-US" w:eastAsia="zh-CN"/>
              </w:rPr>
              <w:drawing>
                <wp:inline distT="0" distB="0" distL="0" distR="0" wp14:anchorId="3DFCF573" wp14:editId="2C61127F">
                  <wp:extent cx="3045600" cy="2284109"/>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66786" cy="2299998"/>
                          </a:xfrm>
                          <a:prstGeom prst="rect">
                            <a:avLst/>
                          </a:prstGeom>
                          <a:noFill/>
                          <a:ln>
                            <a:noFill/>
                          </a:ln>
                        </pic:spPr>
                      </pic:pic>
                    </a:graphicData>
                  </a:graphic>
                </wp:inline>
              </w:drawing>
            </w:r>
          </w:p>
        </w:tc>
      </w:tr>
    </w:tbl>
    <w:p w14:paraId="6B5191F4" w14:textId="355A477A" w:rsidR="000173B2" w:rsidRDefault="000173B2" w:rsidP="000173B2">
      <w:pPr>
        <w:jc w:val="center"/>
        <w:rPr>
          <w:rFonts w:asciiTheme="minorHAnsi" w:hAnsiTheme="minorHAnsi" w:cstheme="minorHAnsi"/>
          <w:color w:val="000000"/>
          <w:lang w:eastAsia="zh-CN"/>
        </w:rPr>
      </w:pPr>
      <w:r>
        <w:rPr>
          <w:rFonts w:asciiTheme="minorHAnsi" w:hAnsiTheme="minorHAnsi" w:cstheme="minorHAnsi"/>
          <w:lang w:val="en-US" w:eastAsia="zh-CN"/>
        </w:rPr>
        <w:t>Figure 3.3.2-1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tbl>
      <w:tblPr>
        <w:tblW w:w="5007" w:type="pct"/>
        <w:tblLayout w:type="fixed"/>
        <w:tblCellMar>
          <w:left w:w="0" w:type="dxa"/>
          <w:right w:w="0" w:type="dxa"/>
        </w:tblCellMar>
        <w:tblLook w:val="0420" w:firstRow="1" w:lastRow="0" w:firstColumn="0" w:lastColumn="0" w:noHBand="0" w:noVBand="1"/>
      </w:tblPr>
      <w:tblGrid>
        <w:gridCol w:w="4821"/>
        <w:gridCol w:w="4813"/>
      </w:tblGrid>
      <w:tr w:rsidR="000173B2" w:rsidRPr="00C851AC" w14:paraId="688D4C59" w14:textId="77777777" w:rsidTr="000173B2">
        <w:trPr>
          <w:trHeight w:val="159"/>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77354DF" w14:textId="77777777" w:rsidR="000173B2" w:rsidRPr="00BF5C91" w:rsidRDefault="000173B2" w:rsidP="000D2562">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lastRenderedPageBreak/>
              <w:t>Rx Power without UE beamforming</w:t>
            </w:r>
          </w:p>
        </w:tc>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E8BE998" w14:textId="77777777" w:rsidR="000173B2" w:rsidRPr="00BF5C91" w:rsidRDefault="000173B2" w:rsidP="000D2562">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0173B2" w:rsidRPr="00C851AC" w14:paraId="0606D09A" w14:textId="77777777" w:rsidTr="000173B2">
        <w:trPr>
          <w:trHeight w:val="3696"/>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C2432C9" w14:textId="77777777" w:rsidR="000173B2" w:rsidRPr="00C851AC" w:rsidRDefault="000173B2" w:rsidP="000D2562">
            <w:pPr>
              <w:rPr>
                <w:rFonts w:asciiTheme="minorHAnsi" w:hAnsiTheme="minorHAnsi" w:cstheme="minorHAnsi"/>
                <w:color w:val="000000"/>
                <w:lang w:val="en-US" w:eastAsia="zh-CN"/>
              </w:rPr>
            </w:pPr>
            <w:r w:rsidRPr="00CC07AF">
              <w:rPr>
                <w:rFonts w:asciiTheme="minorHAnsi" w:hAnsiTheme="minorHAnsi" w:cstheme="minorHAnsi"/>
                <w:noProof/>
                <w:color w:val="000000"/>
                <w:lang w:val="en-US" w:eastAsia="zh-CN"/>
              </w:rPr>
              <w:drawing>
                <wp:inline distT="0" distB="0" distL="0" distR="0" wp14:anchorId="230F642F" wp14:editId="208334F2">
                  <wp:extent cx="2998628" cy="2248882"/>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06239" cy="2254590"/>
                          </a:xfrm>
                          <a:prstGeom prst="rect">
                            <a:avLst/>
                          </a:prstGeom>
                          <a:noFill/>
                          <a:ln>
                            <a:noFill/>
                          </a:ln>
                        </pic:spPr>
                      </pic:pic>
                    </a:graphicData>
                  </a:graphic>
                </wp:inline>
              </w:drawing>
            </w:r>
          </w:p>
        </w:tc>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3BD08CA" w14:textId="77777777" w:rsidR="000173B2" w:rsidRPr="00C851AC" w:rsidRDefault="000173B2" w:rsidP="000D2562">
            <w:pPr>
              <w:rPr>
                <w:rFonts w:asciiTheme="minorHAnsi" w:hAnsiTheme="minorHAnsi" w:cstheme="minorHAnsi"/>
                <w:color w:val="000000"/>
                <w:lang w:val="en-US" w:eastAsia="zh-CN"/>
              </w:rPr>
            </w:pPr>
            <w:r w:rsidRPr="00CC07AF">
              <w:rPr>
                <w:rFonts w:asciiTheme="minorHAnsi" w:hAnsiTheme="minorHAnsi" w:cstheme="minorHAnsi"/>
                <w:noProof/>
                <w:color w:val="000000"/>
                <w:lang w:val="en-US" w:eastAsia="zh-CN"/>
              </w:rPr>
              <w:drawing>
                <wp:inline distT="0" distB="0" distL="0" distR="0" wp14:anchorId="6492E188" wp14:editId="71E31264">
                  <wp:extent cx="3023385" cy="2267449"/>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34329" cy="2275657"/>
                          </a:xfrm>
                          <a:prstGeom prst="rect">
                            <a:avLst/>
                          </a:prstGeom>
                          <a:noFill/>
                          <a:ln>
                            <a:noFill/>
                          </a:ln>
                        </pic:spPr>
                      </pic:pic>
                    </a:graphicData>
                  </a:graphic>
                </wp:inline>
              </w:drawing>
            </w:r>
          </w:p>
        </w:tc>
      </w:tr>
    </w:tbl>
    <w:p w14:paraId="1653BFBC" w14:textId="0FB4F4A9" w:rsidR="000173B2" w:rsidRDefault="000173B2" w:rsidP="000173B2">
      <w:pPr>
        <w:jc w:val="center"/>
        <w:rPr>
          <w:rFonts w:asciiTheme="minorHAnsi" w:hAnsiTheme="minorHAnsi" w:cstheme="minorHAnsi"/>
          <w:color w:val="000000"/>
          <w:lang w:eastAsia="zh-CN"/>
        </w:rPr>
      </w:pPr>
      <w:r>
        <w:rPr>
          <w:rFonts w:asciiTheme="minorHAnsi" w:hAnsiTheme="minorHAnsi" w:cstheme="minorHAnsi"/>
          <w:lang w:val="en-US" w:eastAsia="zh-CN"/>
        </w:rPr>
        <w:t>Figure 3.3.2-2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55530D35" w14:textId="77777777" w:rsidR="000173B2" w:rsidRPr="000173B2" w:rsidRDefault="000173B2" w:rsidP="000173B2">
      <w:pPr>
        <w:jc w:val="center"/>
        <w:rPr>
          <w:rFonts w:asciiTheme="minorHAnsi" w:hAnsiTheme="minorHAnsi" w:cstheme="minorHAnsi"/>
          <w:lang w:eastAsia="zh-CN"/>
        </w:rPr>
      </w:pPr>
    </w:p>
    <w:tbl>
      <w:tblPr>
        <w:tblW w:w="5004" w:type="pct"/>
        <w:tblLayout w:type="fixed"/>
        <w:tblCellMar>
          <w:left w:w="0" w:type="dxa"/>
          <w:right w:w="0" w:type="dxa"/>
        </w:tblCellMar>
        <w:tblLook w:val="0420" w:firstRow="1" w:lastRow="0" w:firstColumn="0" w:lastColumn="0" w:noHBand="0" w:noVBand="1"/>
      </w:tblPr>
      <w:tblGrid>
        <w:gridCol w:w="4824"/>
        <w:gridCol w:w="4805"/>
      </w:tblGrid>
      <w:tr w:rsidR="000173B2" w:rsidRPr="00C851AC" w14:paraId="5EDDB48B" w14:textId="77777777" w:rsidTr="00AA2AEE">
        <w:trPr>
          <w:trHeight w:val="159"/>
        </w:trPr>
        <w:tc>
          <w:tcPr>
            <w:tcW w:w="2505"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27AA09F" w14:textId="77777777" w:rsidR="000173B2" w:rsidRPr="00BF5C91" w:rsidRDefault="000173B2" w:rsidP="000D2562">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495"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570AE5B" w14:textId="77777777" w:rsidR="000173B2" w:rsidRPr="00BF5C91" w:rsidRDefault="000173B2" w:rsidP="000D2562">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0173B2" w:rsidRPr="00C851AC" w14:paraId="019AEF25" w14:textId="77777777" w:rsidTr="00AA2AEE">
        <w:trPr>
          <w:trHeight w:val="3696"/>
        </w:trPr>
        <w:tc>
          <w:tcPr>
            <w:tcW w:w="250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1B4F9FA" w14:textId="77777777" w:rsidR="000173B2" w:rsidRPr="00C851AC" w:rsidRDefault="000173B2" w:rsidP="000D2562">
            <w:pPr>
              <w:rPr>
                <w:rFonts w:asciiTheme="minorHAnsi" w:hAnsiTheme="minorHAnsi" w:cstheme="minorHAnsi"/>
                <w:color w:val="000000"/>
                <w:lang w:val="en-US" w:eastAsia="zh-CN"/>
              </w:rPr>
            </w:pPr>
            <w:r w:rsidRPr="00B552BC">
              <w:rPr>
                <w:rFonts w:asciiTheme="minorHAnsi" w:hAnsiTheme="minorHAnsi" w:cstheme="minorHAnsi"/>
                <w:noProof/>
                <w:color w:val="000000"/>
                <w:lang w:val="en-US" w:eastAsia="zh-CN"/>
              </w:rPr>
              <w:drawing>
                <wp:inline distT="0" distB="0" distL="0" distR="0" wp14:anchorId="2F458D6D" wp14:editId="1A4F5542">
                  <wp:extent cx="3005754" cy="225360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37039" cy="2277056"/>
                          </a:xfrm>
                          <a:prstGeom prst="rect">
                            <a:avLst/>
                          </a:prstGeom>
                          <a:noFill/>
                          <a:ln>
                            <a:noFill/>
                          </a:ln>
                        </pic:spPr>
                      </pic:pic>
                    </a:graphicData>
                  </a:graphic>
                </wp:inline>
              </w:drawing>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6E6DC37" w14:textId="77777777" w:rsidR="000173B2" w:rsidRPr="00C851AC" w:rsidRDefault="000173B2" w:rsidP="000D2562">
            <w:pPr>
              <w:rPr>
                <w:rFonts w:asciiTheme="minorHAnsi" w:hAnsiTheme="minorHAnsi" w:cstheme="minorHAnsi"/>
                <w:color w:val="000000"/>
                <w:lang w:val="en-US" w:eastAsia="zh-CN"/>
              </w:rPr>
            </w:pPr>
            <w:r>
              <w:object w:dxaOrig="8857" w:dyaOrig="6558" w14:anchorId="6E0175CE">
                <v:shape id="_x0000_i1026" type="#_x0000_t75" style="width:220.6pt;height:162.45pt" o:ole="">
                  <v:imagedata r:id="rId33" o:title=""/>
                </v:shape>
                <o:OLEObject Type="Embed" ProgID="Visio.Drawing.11" ShapeID="_x0000_i1026" DrawAspect="Content" ObjectID="_1678887952" r:id="rId34"/>
              </w:object>
            </w:r>
          </w:p>
        </w:tc>
      </w:tr>
    </w:tbl>
    <w:p w14:paraId="168FD962" w14:textId="7F97FB55" w:rsidR="000173B2" w:rsidRDefault="000173B2" w:rsidP="000173B2">
      <w:pPr>
        <w:jc w:val="center"/>
        <w:rPr>
          <w:rFonts w:asciiTheme="minorHAnsi" w:hAnsiTheme="minorHAnsi" w:cstheme="minorHAnsi"/>
          <w:color w:val="000000"/>
          <w:lang w:eastAsia="zh-CN"/>
        </w:rPr>
      </w:pPr>
      <w:r>
        <w:rPr>
          <w:rFonts w:asciiTheme="minorHAnsi" w:hAnsiTheme="minorHAnsi" w:cstheme="minorHAnsi"/>
          <w:lang w:val="en-US" w:eastAsia="zh-CN"/>
        </w:rPr>
        <w:t>Figure 3.3.2-</w:t>
      </w:r>
      <w:r w:rsidR="00AA2AEE">
        <w:rPr>
          <w:rFonts w:asciiTheme="minorHAnsi" w:hAnsiTheme="minorHAnsi" w:cstheme="minorHAnsi"/>
          <w:lang w:val="en-US" w:eastAsia="zh-CN"/>
        </w:rPr>
        <w:t>3</w:t>
      </w:r>
      <w:r>
        <w:rPr>
          <w:rFonts w:asciiTheme="minorHAnsi" w:hAnsiTheme="minorHAnsi" w:cstheme="minorHAnsi"/>
          <w:lang w:val="en-US" w:eastAsia="zh-CN"/>
        </w:rPr>
        <w:t xml:space="preserve">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sidR="00AA2AEE">
        <w:rPr>
          <w:rFonts w:asciiTheme="minorHAnsi" w:hAnsiTheme="minorHAnsi" w:cstheme="minorHAnsi"/>
          <w:color w:val="000000"/>
          <w:lang w:eastAsia="zh-CN"/>
        </w:rPr>
        <w:t>16</w:t>
      </w:r>
      <w:r w:rsidRPr="00C14BBE">
        <w:rPr>
          <w:rFonts w:asciiTheme="minorHAnsi" w:hAnsiTheme="minorHAnsi" w:cstheme="minorHAnsi"/>
          <w:color w:val="000000"/>
          <w:lang w:eastAsia="zh-CN"/>
        </w:rPr>
        <w:t>, 2]</w:t>
      </w:r>
    </w:p>
    <w:p w14:paraId="5FE5A728" w14:textId="487A4125" w:rsidR="00AA2AEE" w:rsidRDefault="00AA2AEE" w:rsidP="00AA2AEE">
      <w:pPr>
        <w:spacing w:before="120" w:after="0"/>
        <w:rPr>
          <w:rFonts w:asciiTheme="minorHAnsi" w:hAnsiTheme="minorHAnsi" w:cstheme="minorHAnsi"/>
          <w:lang w:eastAsia="zh-CN"/>
        </w:rPr>
      </w:pPr>
      <w:r>
        <w:rPr>
          <w:rFonts w:asciiTheme="minorHAnsi" w:hAnsiTheme="minorHAnsi" w:cstheme="minorHAnsi"/>
          <w:lang w:eastAsia="zh-CN"/>
        </w:rPr>
        <w:t xml:space="preserve">By introducing </w:t>
      </w:r>
      <w:r w:rsidRPr="00AA2AEE">
        <w:rPr>
          <w:rFonts w:asciiTheme="minorHAnsi" w:hAnsiTheme="minorHAnsi" w:cstheme="minorHAnsi"/>
          <w:lang w:eastAsia="zh-CN"/>
        </w:rPr>
        <w:t xml:space="preserve">the newly add beam (in below figure denoted by beam-1) </w:t>
      </w:r>
      <w:r>
        <w:rPr>
          <w:rFonts w:asciiTheme="minorHAnsi" w:hAnsiTheme="minorHAnsi" w:cstheme="minorHAnsi"/>
          <w:lang w:eastAsia="zh-CN"/>
        </w:rPr>
        <w:t>to cover the region between two RRH sites (where the coverage is problematic based on the analysis in Section 3.3.1)</w:t>
      </w:r>
      <w:r w:rsidRPr="00AA2AEE">
        <w:rPr>
          <w:rFonts w:asciiTheme="minorHAnsi" w:hAnsiTheme="minorHAnsi" w:cstheme="minorHAnsi"/>
          <w:lang w:eastAsia="zh-CN"/>
        </w:rPr>
        <w:t>,</w:t>
      </w:r>
      <w:r>
        <w:rPr>
          <w:rFonts w:asciiTheme="minorHAnsi" w:hAnsiTheme="minorHAnsi" w:cstheme="minorHAnsi"/>
          <w:lang w:eastAsia="zh-CN"/>
        </w:rPr>
        <w:t xml:space="preserve"> the intended coverage for the region between two RRH sites can be much improved. </w:t>
      </w:r>
    </w:p>
    <w:p w14:paraId="53264540" w14:textId="7EC4D328" w:rsidR="000173B2" w:rsidRPr="00AA2AEE" w:rsidRDefault="00AA2AEE" w:rsidP="00AA2AEE">
      <w:pPr>
        <w:spacing w:before="120" w:after="0"/>
        <w:rPr>
          <w:rFonts w:asciiTheme="minorHAnsi" w:hAnsiTheme="minorHAnsi" w:cstheme="minorHAnsi"/>
          <w:b/>
          <w:lang w:eastAsia="zh-CN"/>
        </w:rPr>
      </w:pPr>
      <w:r w:rsidRPr="00AA2AEE">
        <w:rPr>
          <w:rFonts w:asciiTheme="minorHAnsi" w:hAnsiTheme="minorHAnsi" w:cstheme="minorHAnsi"/>
          <w:b/>
          <w:lang w:eastAsia="zh-CN"/>
        </w:rPr>
        <w:t>Observation 6: For Scenario-B, if scheme-1 used for bi-directional RRH deployment, two beams per RRH panel can provide satisfactory coverage.</w:t>
      </w:r>
    </w:p>
    <w:p w14:paraId="09B88C99" w14:textId="77777777" w:rsidR="009429B0" w:rsidRDefault="009429B0" w:rsidP="001832A4">
      <w:pPr>
        <w:spacing w:before="120" w:after="0"/>
        <w:rPr>
          <w:rFonts w:asciiTheme="minorHAnsi" w:hAnsiTheme="minorHAnsi" w:cstheme="minorHAnsi"/>
          <w:lang w:val="sv-SE" w:eastAsia="zh-CN"/>
        </w:rPr>
      </w:pPr>
    </w:p>
    <w:p w14:paraId="7B3685EE" w14:textId="5DF3891B" w:rsidR="00A540E0" w:rsidRDefault="00A540E0" w:rsidP="00A540E0">
      <w:pPr>
        <w:pStyle w:val="Heading4"/>
        <w:rPr>
          <w:lang w:eastAsia="zh-CN"/>
        </w:rPr>
      </w:pPr>
      <w:r>
        <w:rPr>
          <w:lang w:eastAsia="zh-CN"/>
        </w:rPr>
        <w:t>3.3.</w:t>
      </w:r>
      <w:r w:rsidR="009C3C5A">
        <w:rPr>
          <w:lang w:eastAsia="zh-CN"/>
        </w:rPr>
        <w:t>3</w:t>
      </w:r>
      <w:r>
        <w:rPr>
          <w:lang w:eastAsia="zh-CN"/>
        </w:rPr>
        <w:t xml:space="preserve"> Scheme-2: Connecting to Nearest RRH except Coverage Hole</w:t>
      </w:r>
    </w:p>
    <w:p w14:paraId="467BC49C" w14:textId="73C02DA2" w:rsidR="00AF1E08" w:rsidRDefault="00A540E0" w:rsidP="001832A4">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As </w:t>
      </w:r>
      <w:r w:rsidR="00C94BCB">
        <w:rPr>
          <w:rFonts w:asciiTheme="minorHAnsi" w:hAnsiTheme="minorHAnsi" w:cstheme="minorHAnsi"/>
          <w:lang w:val="sv-SE" w:eastAsia="zh-CN"/>
        </w:rPr>
        <w:t>provided</w:t>
      </w:r>
      <w:r w:rsidR="00AF1E08">
        <w:rPr>
          <w:rFonts w:asciiTheme="minorHAnsi" w:hAnsiTheme="minorHAnsi" w:cstheme="minorHAnsi"/>
          <w:lang w:val="sv-SE" w:eastAsia="zh-CN"/>
        </w:rPr>
        <w:t xml:space="preserve"> in Section 3.</w:t>
      </w:r>
      <w:r w:rsidR="00C94BCB">
        <w:rPr>
          <w:rFonts w:asciiTheme="minorHAnsi" w:hAnsiTheme="minorHAnsi" w:cstheme="minorHAnsi"/>
          <w:lang w:val="sv-SE" w:eastAsia="zh-CN"/>
        </w:rPr>
        <w:t>1</w:t>
      </w:r>
      <w:r w:rsidR="00AF1E08">
        <w:rPr>
          <w:rFonts w:asciiTheme="minorHAnsi" w:hAnsiTheme="minorHAnsi" w:cstheme="minorHAnsi"/>
          <w:lang w:val="sv-SE" w:eastAsia="zh-CN"/>
        </w:rPr>
        <w:t xml:space="preserve"> for Scheme-2, i.e., UE connects to the nearest RRH except coverage hole region, </w:t>
      </w:r>
      <w:r w:rsidR="00C94BCB">
        <w:rPr>
          <w:rFonts w:asciiTheme="minorHAnsi" w:hAnsiTheme="minorHAnsi" w:cstheme="minorHAnsi"/>
          <w:lang w:val="sv-SE" w:eastAsia="zh-CN"/>
        </w:rPr>
        <w:t xml:space="preserve">it can be seen that Scheme-2 is not suitable for Scenario-B, becuase the </w:t>
      </w:r>
      <w:r w:rsidR="000D2562">
        <w:rPr>
          <w:rFonts w:asciiTheme="minorHAnsi" w:hAnsiTheme="minorHAnsi" w:cstheme="minorHAnsi"/>
          <w:lang w:val="sv-SE" w:eastAsia="zh-CN"/>
        </w:rPr>
        <w:t>mainlobe of RRH’s boresight beam</w:t>
      </w:r>
      <w:r w:rsidR="00942D4C">
        <w:rPr>
          <w:rFonts w:asciiTheme="minorHAnsi" w:hAnsiTheme="minorHAnsi" w:cstheme="minorHAnsi"/>
          <w:lang w:val="sv-SE" w:eastAsia="zh-CN"/>
        </w:rPr>
        <w:t xml:space="preserve"> for Scenario-B</w:t>
      </w:r>
      <w:r w:rsidR="000D2562">
        <w:rPr>
          <w:rFonts w:asciiTheme="minorHAnsi" w:hAnsiTheme="minorHAnsi" w:cstheme="minorHAnsi"/>
          <w:lang w:val="sv-SE" w:eastAsia="zh-CN"/>
        </w:rPr>
        <w:t xml:space="preserve"> is far from the serving RRH, see </w:t>
      </w:r>
      <w:r w:rsidR="006A2310">
        <w:rPr>
          <w:rFonts w:asciiTheme="minorHAnsi" w:hAnsiTheme="minorHAnsi" w:cstheme="minorHAnsi"/>
          <w:lang w:val="sv-SE" w:eastAsia="zh-CN"/>
        </w:rPr>
        <w:t>section 3.3.1</w:t>
      </w:r>
      <w:r w:rsidR="000D2562">
        <w:rPr>
          <w:rFonts w:asciiTheme="minorHAnsi" w:hAnsiTheme="minorHAnsi" w:cstheme="minorHAnsi"/>
          <w:lang w:val="sv-SE" w:eastAsia="zh-CN"/>
        </w:rPr>
        <w:t xml:space="preserve">,  </w:t>
      </w:r>
      <w:r w:rsidR="00942D4C">
        <w:rPr>
          <w:rFonts w:asciiTheme="minorHAnsi" w:hAnsiTheme="minorHAnsi" w:cstheme="minorHAnsi"/>
          <w:lang w:val="sv-SE" w:eastAsia="zh-CN"/>
        </w:rPr>
        <w:t>UE would</w:t>
      </w:r>
      <w:r w:rsidR="00337CC6">
        <w:rPr>
          <w:rFonts w:asciiTheme="minorHAnsi" w:hAnsiTheme="minorHAnsi" w:cstheme="minorHAnsi"/>
          <w:lang w:val="sv-SE" w:eastAsia="zh-CN"/>
        </w:rPr>
        <w:t xml:space="preserve"> receive the </w:t>
      </w:r>
      <w:r w:rsidR="009C3C5A">
        <w:rPr>
          <w:rFonts w:asciiTheme="minorHAnsi" w:hAnsiTheme="minorHAnsi" w:cstheme="minorHAnsi"/>
          <w:lang w:val="sv-SE" w:eastAsia="zh-CN"/>
        </w:rPr>
        <w:t xml:space="preserve">sidelobe </w:t>
      </w:r>
      <w:r w:rsidR="00337CC6">
        <w:rPr>
          <w:rFonts w:asciiTheme="minorHAnsi" w:hAnsiTheme="minorHAnsi" w:cstheme="minorHAnsi"/>
          <w:lang w:val="sv-SE" w:eastAsia="zh-CN"/>
        </w:rPr>
        <w:t>of the RRH’s beams</w:t>
      </w:r>
      <w:r w:rsidR="00942D4C">
        <w:rPr>
          <w:rFonts w:asciiTheme="minorHAnsi" w:hAnsiTheme="minorHAnsi" w:cstheme="minorHAnsi"/>
          <w:lang w:val="sv-SE" w:eastAsia="zh-CN"/>
        </w:rPr>
        <w:t xml:space="preserve"> if scheme-2 is used</w:t>
      </w:r>
      <w:r w:rsidR="00234ABE">
        <w:rPr>
          <w:rFonts w:asciiTheme="minorHAnsi" w:hAnsiTheme="minorHAnsi" w:cstheme="minorHAnsi" w:hint="eastAsia"/>
          <w:lang w:val="sv-SE" w:eastAsia="zh-CN"/>
        </w:rPr>
        <w:t>,</w:t>
      </w:r>
      <w:r w:rsidR="00011816">
        <w:rPr>
          <w:rFonts w:asciiTheme="minorHAnsi" w:hAnsiTheme="minorHAnsi" w:cstheme="minorHAnsi"/>
          <w:lang w:val="sv-SE" w:eastAsia="zh-CN"/>
        </w:rPr>
        <w:t>t</w:t>
      </w:r>
      <w:r w:rsidR="0091204D" w:rsidRPr="0091204D">
        <w:rPr>
          <w:rFonts w:asciiTheme="minorHAnsi" w:hAnsiTheme="minorHAnsi" w:cstheme="minorHAnsi"/>
          <w:lang w:val="sv-SE" w:eastAsia="zh-CN"/>
        </w:rPr>
        <w:t>he loss of energy is obvious</w:t>
      </w:r>
      <w:r w:rsidR="00AF1E08">
        <w:rPr>
          <w:rFonts w:asciiTheme="minorHAnsi" w:hAnsiTheme="minorHAnsi" w:cstheme="minorHAnsi"/>
          <w:lang w:val="sv-SE" w:eastAsia="zh-CN"/>
        </w:rPr>
        <w:t xml:space="preserve">. </w:t>
      </w:r>
    </w:p>
    <w:p w14:paraId="59A9A804" w14:textId="626A58EB" w:rsidR="00AF1E08" w:rsidRPr="00A540E0" w:rsidRDefault="00AA2AEE" w:rsidP="00AF1E08">
      <w:pPr>
        <w:spacing w:before="120" w:after="0"/>
        <w:rPr>
          <w:rFonts w:asciiTheme="minorHAnsi" w:hAnsiTheme="minorHAnsi" w:cstheme="minorHAnsi"/>
          <w:b/>
          <w:lang w:eastAsia="zh-CN"/>
        </w:rPr>
      </w:pPr>
      <w:r>
        <w:rPr>
          <w:rFonts w:asciiTheme="minorHAnsi" w:hAnsiTheme="minorHAnsi" w:cstheme="minorHAnsi"/>
          <w:b/>
          <w:lang w:eastAsia="zh-CN"/>
        </w:rPr>
        <w:lastRenderedPageBreak/>
        <w:t>O</w:t>
      </w:r>
      <w:r w:rsidR="00AF1E08" w:rsidRPr="00A540E0">
        <w:rPr>
          <w:rFonts w:asciiTheme="minorHAnsi" w:hAnsiTheme="minorHAnsi" w:cstheme="minorHAnsi"/>
          <w:b/>
          <w:lang w:eastAsia="zh-CN"/>
        </w:rPr>
        <w:t xml:space="preserve">bservation </w:t>
      </w:r>
      <w:r w:rsidR="00194692">
        <w:rPr>
          <w:rFonts w:asciiTheme="minorHAnsi" w:hAnsiTheme="minorHAnsi" w:cstheme="minorHAnsi"/>
          <w:b/>
          <w:lang w:eastAsia="zh-CN"/>
        </w:rPr>
        <w:t>7</w:t>
      </w:r>
      <w:r w:rsidR="00AF1E08" w:rsidRPr="00A540E0">
        <w:rPr>
          <w:rFonts w:asciiTheme="minorHAnsi" w:hAnsiTheme="minorHAnsi" w:cstheme="minorHAnsi"/>
          <w:b/>
          <w:lang w:eastAsia="zh-CN"/>
        </w:rPr>
        <w:t xml:space="preserve">: </w:t>
      </w:r>
      <w:r w:rsidR="006A2310">
        <w:rPr>
          <w:rFonts w:asciiTheme="minorHAnsi" w:hAnsiTheme="minorHAnsi" w:cstheme="minorHAnsi"/>
          <w:b/>
          <w:lang w:eastAsia="zh-CN"/>
        </w:rPr>
        <w:t>For bi-directional RRH deployment in Scenario-B, the scheme-2 (connecting to nearest RRH except coverage hole) is not recommended to be used</w:t>
      </w:r>
      <w:r w:rsidR="00AF1E08" w:rsidRPr="00A540E0">
        <w:rPr>
          <w:rFonts w:asciiTheme="minorHAnsi" w:hAnsiTheme="minorHAnsi" w:cstheme="minorHAnsi"/>
          <w:b/>
          <w:lang w:eastAsia="zh-CN"/>
        </w:rPr>
        <w:t xml:space="preserve">. </w:t>
      </w:r>
    </w:p>
    <w:p w14:paraId="204D984A" w14:textId="77777777" w:rsidR="00AF1E08" w:rsidRDefault="00AF1E08" w:rsidP="001832A4">
      <w:pPr>
        <w:spacing w:before="120" w:after="0"/>
        <w:rPr>
          <w:rFonts w:asciiTheme="minorHAnsi" w:hAnsiTheme="minorHAnsi" w:cstheme="minorHAnsi"/>
          <w:lang w:eastAsia="zh-CN"/>
        </w:rPr>
      </w:pPr>
    </w:p>
    <w:p w14:paraId="0726361A" w14:textId="24E22935" w:rsidR="00AF1E08" w:rsidRDefault="001646E5" w:rsidP="00AF1E08">
      <w:pPr>
        <w:pStyle w:val="Heading2"/>
        <w:rPr>
          <w:lang w:eastAsia="zh-CN"/>
        </w:rPr>
      </w:pPr>
      <w:r>
        <w:rPr>
          <w:lang w:eastAsia="zh-CN"/>
        </w:rPr>
        <w:t>3</w:t>
      </w:r>
      <w:r w:rsidR="00AF1E08">
        <w:rPr>
          <w:lang w:eastAsia="zh-CN"/>
        </w:rPr>
        <w:t>.</w:t>
      </w:r>
      <w:r>
        <w:rPr>
          <w:lang w:eastAsia="zh-CN"/>
        </w:rPr>
        <w:t>4</w:t>
      </w:r>
      <w:r w:rsidR="00AF1E08">
        <w:rPr>
          <w:lang w:eastAsia="zh-CN"/>
        </w:rPr>
        <w:t xml:space="preserve"> </w:t>
      </w:r>
      <w:r w:rsidR="001123B8" w:rsidRPr="001123B8">
        <w:rPr>
          <w:lang w:eastAsia="zh-CN"/>
        </w:rPr>
        <w:t>Beam Dwelling Time</w:t>
      </w:r>
    </w:p>
    <w:p w14:paraId="5FF64741" w14:textId="2B69454E" w:rsidR="00AF1E08" w:rsidRDefault="00AF1E08" w:rsidP="00AF1E08">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Similar to uni-directional RRH deployment, the coverage region by each RRH is provided as below. </w:t>
      </w:r>
    </w:p>
    <w:p w14:paraId="3F7F066C" w14:textId="77777777" w:rsidR="00AF1E08" w:rsidRPr="00AF1E08" w:rsidRDefault="00AF1E08" w:rsidP="001832A4">
      <w:pPr>
        <w:spacing w:before="120" w:after="0"/>
        <w:rPr>
          <w:rFonts w:asciiTheme="minorHAnsi" w:hAnsiTheme="minorHAnsi" w:cstheme="minorHAnsi"/>
          <w:lang w:val="en-US" w:eastAsia="zh-CN"/>
        </w:rPr>
      </w:pPr>
    </w:p>
    <w:p w14:paraId="3C3910BD" w14:textId="0B899438" w:rsidR="00AA2AEE" w:rsidRDefault="00AA2AEE" w:rsidP="00AA2AEE">
      <w:pPr>
        <w:spacing w:after="120"/>
        <w:jc w:val="center"/>
        <w:rPr>
          <w:rFonts w:asciiTheme="minorHAnsi" w:hAnsiTheme="minorHAnsi" w:cstheme="minorHAnsi"/>
          <w:color w:val="000000"/>
          <w:lang w:eastAsia="zh-CN"/>
        </w:rPr>
      </w:pPr>
      <w:r>
        <w:rPr>
          <w:rFonts w:asciiTheme="minorHAnsi" w:hAnsiTheme="minorHAnsi" w:cstheme="minorHAnsi"/>
          <w:lang w:val="en-US" w:eastAsia="zh-CN"/>
        </w:rPr>
        <w:t>Table 3.4-</w:t>
      </w:r>
      <w:r w:rsidR="00453929">
        <w:rPr>
          <w:rFonts w:asciiTheme="minorHAnsi" w:hAnsiTheme="minorHAnsi" w:cstheme="minorHAnsi"/>
          <w:lang w:val="en-US" w:eastAsia="zh-CN"/>
        </w:rPr>
        <w:t>1</w:t>
      </w:r>
      <w:r>
        <w:rPr>
          <w:rFonts w:asciiTheme="minorHAnsi" w:hAnsiTheme="minorHAnsi" w:cstheme="minorHAnsi"/>
          <w:lang w:val="en-US" w:eastAsia="zh-CN"/>
        </w:rPr>
        <w:t xml:space="preserve"> </w:t>
      </w:r>
      <w:r w:rsidRPr="00454235">
        <w:rPr>
          <w:rFonts w:asciiTheme="minorHAnsi" w:hAnsiTheme="minorHAnsi" w:cstheme="minorHAnsi"/>
          <w:color w:val="000000"/>
          <w:lang w:eastAsia="zh-CN"/>
        </w:rPr>
        <w:t>Switch Point and Beam Dwelling Time</w:t>
      </w:r>
      <w:r w:rsidRPr="005A1551">
        <w:rPr>
          <w:rFonts w:asciiTheme="minorHAnsi" w:hAnsiTheme="minorHAnsi" w:cstheme="minorHAnsi"/>
          <w:color w:val="000000"/>
          <w:lang w:eastAsia="zh-CN"/>
        </w:rPr>
        <w:t xml:space="preserve"> for </w:t>
      </w:r>
      <w:r>
        <w:rPr>
          <w:rFonts w:asciiTheme="minorHAnsi" w:hAnsiTheme="minorHAnsi" w:cstheme="minorHAnsi"/>
          <w:color w:val="000000"/>
          <w:lang w:eastAsia="zh-CN"/>
        </w:rPr>
        <w:t>two-</w:t>
      </w:r>
      <w:r w:rsidRPr="005A1551">
        <w:rPr>
          <w:rFonts w:asciiTheme="minorHAnsi" w:hAnsiTheme="minorHAnsi" w:cstheme="minorHAnsi"/>
          <w:color w:val="000000"/>
          <w:lang w:eastAsia="zh-CN"/>
        </w:rPr>
        <w:t>beam</w:t>
      </w:r>
      <w:r>
        <w:rPr>
          <w:rFonts w:asciiTheme="minorHAnsi" w:hAnsiTheme="minorHAnsi" w:cstheme="minorHAnsi"/>
          <w:color w:val="000000"/>
          <w:lang w:eastAsia="zh-CN"/>
        </w:rPr>
        <w:t>-per-panel</w:t>
      </w:r>
    </w:p>
    <w:tbl>
      <w:tblPr>
        <w:tblStyle w:val="TableGrid"/>
        <w:tblW w:w="0" w:type="auto"/>
        <w:tblLook w:val="04A0" w:firstRow="1" w:lastRow="0" w:firstColumn="1" w:lastColumn="0" w:noHBand="0" w:noVBand="1"/>
      </w:tblPr>
      <w:tblGrid>
        <w:gridCol w:w="1628"/>
        <w:gridCol w:w="1522"/>
        <w:gridCol w:w="1523"/>
        <w:gridCol w:w="1701"/>
        <w:gridCol w:w="1559"/>
        <w:gridCol w:w="1698"/>
      </w:tblGrid>
      <w:tr w:rsidR="00AA2AEE" w:rsidRPr="00453929" w14:paraId="32396976" w14:textId="77777777" w:rsidTr="00453929">
        <w:trPr>
          <w:trHeight w:val="397"/>
        </w:trPr>
        <w:tc>
          <w:tcPr>
            <w:tcW w:w="4673" w:type="dxa"/>
            <w:gridSpan w:val="3"/>
            <w:vMerge w:val="restart"/>
            <w:vAlign w:val="center"/>
          </w:tcPr>
          <w:p w14:paraId="7443F9CD" w14:textId="77777777" w:rsidR="00AA2AEE" w:rsidRPr="00453929" w:rsidRDefault="00AA2AEE" w:rsidP="00453929">
            <w:pPr>
              <w:spacing w:after="0"/>
              <w:jc w:val="center"/>
              <w:rPr>
                <w:color w:val="000000"/>
                <w:lang w:eastAsia="zh-CN"/>
              </w:rPr>
            </w:pPr>
          </w:p>
        </w:tc>
        <w:tc>
          <w:tcPr>
            <w:tcW w:w="4958" w:type="dxa"/>
            <w:gridSpan w:val="3"/>
            <w:vAlign w:val="center"/>
          </w:tcPr>
          <w:p w14:paraId="6ED310D3" w14:textId="42926683" w:rsidR="00AA2AEE" w:rsidRPr="00453929" w:rsidRDefault="00000D00" w:rsidP="00453929">
            <w:pPr>
              <w:spacing w:after="0"/>
              <w:jc w:val="center"/>
              <w:rPr>
                <w:color w:val="000000"/>
                <w:lang w:eastAsia="zh-CN"/>
              </w:rPr>
            </w:pPr>
            <w:r w:rsidRPr="00453929">
              <w:t>RRH antenna array model</w:t>
            </w:r>
          </w:p>
        </w:tc>
      </w:tr>
      <w:tr w:rsidR="00AA2AEE" w:rsidRPr="00453929" w14:paraId="27A86FDC" w14:textId="77777777" w:rsidTr="00453929">
        <w:trPr>
          <w:trHeight w:val="397"/>
        </w:trPr>
        <w:tc>
          <w:tcPr>
            <w:tcW w:w="4673" w:type="dxa"/>
            <w:gridSpan w:val="3"/>
            <w:vMerge/>
            <w:vAlign w:val="center"/>
          </w:tcPr>
          <w:p w14:paraId="5F8FA29D" w14:textId="77777777" w:rsidR="00AA2AEE" w:rsidRPr="00453929" w:rsidRDefault="00AA2AEE" w:rsidP="00453929">
            <w:pPr>
              <w:spacing w:after="0"/>
              <w:jc w:val="center"/>
              <w:rPr>
                <w:color w:val="000000"/>
                <w:lang w:eastAsia="zh-CN"/>
              </w:rPr>
            </w:pPr>
          </w:p>
        </w:tc>
        <w:tc>
          <w:tcPr>
            <w:tcW w:w="1701" w:type="dxa"/>
            <w:vAlign w:val="center"/>
          </w:tcPr>
          <w:p w14:paraId="245E5D91" w14:textId="77777777" w:rsidR="00AA2AEE" w:rsidRPr="00453929" w:rsidRDefault="00AA2AEE" w:rsidP="00453929">
            <w:pPr>
              <w:spacing w:after="0"/>
              <w:jc w:val="center"/>
              <w:rPr>
                <w:color w:val="000000"/>
                <w:lang w:eastAsia="zh-CN"/>
              </w:rPr>
            </w:pPr>
            <w:r w:rsidRPr="00453929">
              <w:rPr>
                <w:color w:val="000000"/>
              </w:rPr>
              <w:t>[Mg, Ng, M, N, P]=[1, 1, 4, 8, 2]</w:t>
            </w:r>
          </w:p>
        </w:tc>
        <w:tc>
          <w:tcPr>
            <w:tcW w:w="1559" w:type="dxa"/>
            <w:vAlign w:val="center"/>
          </w:tcPr>
          <w:p w14:paraId="5338592B" w14:textId="77777777" w:rsidR="00AA2AEE" w:rsidRPr="00453929" w:rsidRDefault="00AA2AEE" w:rsidP="00453929">
            <w:pPr>
              <w:spacing w:after="0"/>
              <w:jc w:val="center"/>
              <w:rPr>
                <w:color w:val="000000"/>
                <w:lang w:eastAsia="zh-CN"/>
              </w:rPr>
            </w:pPr>
            <w:r w:rsidRPr="00453929">
              <w:rPr>
                <w:color w:val="000000"/>
              </w:rPr>
              <w:t>[Mg, Ng, M, N, P]=[1, 1, 8, 8, 2]</w:t>
            </w:r>
          </w:p>
        </w:tc>
        <w:tc>
          <w:tcPr>
            <w:tcW w:w="1698" w:type="dxa"/>
            <w:vAlign w:val="center"/>
          </w:tcPr>
          <w:p w14:paraId="33C1AA20" w14:textId="77777777" w:rsidR="00AA2AEE" w:rsidRPr="00453929" w:rsidRDefault="00AA2AEE" w:rsidP="00453929">
            <w:pPr>
              <w:spacing w:after="0"/>
              <w:jc w:val="center"/>
              <w:rPr>
                <w:color w:val="000000"/>
                <w:lang w:eastAsia="zh-CN"/>
              </w:rPr>
            </w:pPr>
            <w:r w:rsidRPr="00453929">
              <w:rPr>
                <w:color w:val="000000"/>
              </w:rPr>
              <w:t>[Mg, Ng, M, N, P]=[1, 1, 8, 16, 2]</w:t>
            </w:r>
          </w:p>
        </w:tc>
      </w:tr>
      <w:tr w:rsidR="00AA2AEE" w:rsidRPr="00453929" w14:paraId="2A38DE8B" w14:textId="77777777" w:rsidTr="00453929">
        <w:trPr>
          <w:trHeight w:val="397"/>
        </w:trPr>
        <w:tc>
          <w:tcPr>
            <w:tcW w:w="1628" w:type="dxa"/>
            <w:vMerge w:val="restart"/>
            <w:tcBorders>
              <w:top w:val="double" w:sz="4" w:space="0" w:color="auto"/>
            </w:tcBorders>
            <w:vAlign w:val="center"/>
          </w:tcPr>
          <w:p w14:paraId="51090646" w14:textId="77777777" w:rsidR="00AA2AEE" w:rsidRPr="00453929" w:rsidRDefault="00AA2AEE" w:rsidP="00453929">
            <w:pPr>
              <w:spacing w:after="0"/>
              <w:jc w:val="center"/>
            </w:pPr>
            <w:r w:rsidRPr="00453929">
              <w:t>Bi-directional RRH</w:t>
            </w:r>
          </w:p>
          <w:p w14:paraId="5040384D" w14:textId="77777777" w:rsidR="00453929" w:rsidRDefault="00453929" w:rsidP="00453929">
            <w:pPr>
              <w:spacing w:after="0"/>
              <w:jc w:val="center"/>
              <w:rPr>
                <w:color w:val="000000"/>
                <w:lang w:eastAsia="zh-CN"/>
              </w:rPr>
            </w:pPr>
          </w:p>
          <w:p w14:paraId="6242918E" w14:textId="403FBD9C" w:rsidR="00AA2AEE" w:rsidRPr="00453929" w:rsidRDefault="00AA2AEE" w:rsidP="00453929">
            <w:pPr>
              <w:spacing w:after="0"/>
              <w:jc w:val="center"/>
            </w:pPr>
            <w:r w:rsidRPr="00453929">
              <w:rPr>
                <w:color w:val="000000"/>
                <w:lang w:eastAsia="zh-CN"/>
              </w:rPr>
              <w:t>Two-beam-per-</w:t>
            </w:r>
            <w:r w:rsidR="00453929">
              <w:rPr>
                <w:color w:val="000000"/>
                <w:lang w:eastAsia="zh-CN"/>
              </w:rPr>
              <w:t>Panel</w:t>
            </w:r>
          </w:p>
        </w:tc>
        <w:tc>
          <w:tcPr>
            <w:tcW w:w="3045" w:type="dxa"/>
            <w:gridSpan w:val="2"/>
            <w:tcBorders>
              <w:top w:val="double" w:sz="4" w:space="0" w:color="auto"/>
            </w:tcBorders>
            <w:vAlign w:val="center"/>
          </w:tcPr>
          <w:p w14:paraId="2ED6E488" w14:textId="77777777" w:rsidR="00AA2AEE" w:rsidRPr="00453929" w:rsidRDefault="00AA2AEE" w:rsidP="00453929">
            <w:pPr>
              <w:spacing w:after="0"/>
              <w:ind w:rightChars="-54" w:right="-108"/>
              <w:jc w:val="center"/>
            </w:pPr>
            <w:r w:rsidRPr="00453929">
              <w:t xml:space="preserve">RRH beam1 </w:t>
            </w:r>
            <w:r w:rsidRPr="00453929">
              <w:rPr>
                <w:color w:val="000000"/>
                <w:lang w:eastAsia="zh-CN"/>
              </w:rPr>
              <w:t>dwelling distance(m)</w:t>
            </w:r>
          </w:p>
        </w:tc>
        <w:tc>
          <w:tcPr>
            <w:tcW w:w="1701" w:type="dxa"/>
            <w:tcBorders>
              <w:top w:val="double" w:sz="4" w:space="0" w:color="auto"/>
            </w:tcBorders>
            <w:vAlign w:val="center"/>
          </w:tcPr>
          <w:p w14:paraId="0509F71F" w14:textId="77777777" w:rsidR="00AA2AEE" w:rsidRPr="00453929" w:rsidRDefault="00AA2AEE" w:rsidP="00453929">
            <w:pPr>
              <w:spacing w:after="0"/>
              <w:jc w:val="center"/>
              <w:rPr>
                <w:rFonts w:eastAsiaTheme="minorEastAsia"/>
                <w:lang w:eastAsia="zh-CN"/>
              </w:rPr>
            </w:pPr>
            <w:r w:rsidRPr="00453929">
              <w:rPr>
                <w:rFonts w:eastAsiaTheme="minorEastAsia"/>
                <w:lang w:eastAsia="zh-CN"/>
              </w:rPr>
              <w:t>187</w:t>
            </w:r>
          </w:p>
        </w:tc>
        <w:tc>
          <w:tcPr>
            <w:tcW w:w="1559" w:type="dxa"/>
            <w:tcBorders>
              <w:top w:val="double" w:sz="4" w:space="0" w:color="auto"/>
            </w:tcBorders>
            <w:vAlign w:val="center"/>
          </w:tcPr>
          <w:p w14:paraId="6A5A1F33" w14:textId="77777777" w:rsidR="00AA2AEE" w:rsidRPr="00453929" w:rsidRDefault="00AA2AEE" w:rsidP="00453929">
            <w:pPr>
              <w:spacing w:after="0"/>
              <w:jc w:val="center"/>
              <w:rPr>
                <w:rFonts w:eastAsiaTheme="minorEastAsia"/>
                <w:lang w:eastAsia="zh-CN"/>
              </w:rPr>
            </w:pPr>
            <w:r w:rsidRPr="00453929">
              <w:rPr>
                <w:rFonts w:eastAsiaTheme="minorEastAsia"/>
                <w:lang w:eastAsia="zh-CN"/>
              </w:rPr>
              <w:t>183</w:t>
            </w:r>
          </w:p>
        </w:tc>
        <w:tc>
          <w:tcPr>
            <w:tcW w:w="1698" w:type="dxa"/>
            <w:tcBorders>
              <w:top w:val="double" w:sz="4" w:space="0" w:color="auto"/>
            </w:tcBorders>
            <w:vAlign w:val="center"/>
          </w:tcPr>
          <w:p w14:paraId="1E6BD78C" w14:textId="77777777" w:rsidR="00AA2AEE" w:rsidRPr="00453929" w:rsidRDefault="00AA2AEE" w:rsidP="00453929">
            <w:pPr>
              <w:spacing w:after="0"/>
              <w:jc w:val="center"/>
              <w:rPr>
                <w:rFonts w:eastAsiaTheme="minorEastAsia"/>
                <w:lang w:eastAsia="zh-CN"/>
              </w:rPr>
            </w:pPr>
            <w:r w:rsidRPr="00453929">
              <w:rPr>
                <w:rFonts w:eastAsiaTheme="minorEastAsia"/>
                <w:lang w:eastAsia="zh-CN"/>
              </w:rPr>
              <w:t>166</w:t>
            </w:r>
          </w:p>
        </w:tc>
      </w:tr>
      <w:tr w:rsidR="00453929" w:rsidRPr="00453929" w14:paraId="420E64B3" w14:textId="77777777" w:rsidTr="00AA4D04">
        <w:trPr>
          <w:trHeight w:val="397"/>
        </w:trPr>
        <w:tc>
          <w:tcPr>
            <w:tcW w:w="1628" w:type="dxa"/>
            <w:vMerge/>
            <w:vAlign w:val="center"/>
          </w:tcPr>
          <w:p w14:paraId="62BE3550" w14:textId="77777777" w:rsidR="00453929" w:rsidRPr="00453929" w:rsidRDefault="00453929" w:rsidP="00453929">
            <w:pPr>
              <w:spacing w:after="0"/>
              <w:jc w:val="center"/>
            </w:pPr>
          </w:p>
        </w:tc>
        <w:tc>
          <w:tcPr>
            <w:tcW w:w="1522" w:type="dxa"/>
            <w:vMerge w:val="restart"/>
            <w:vAlign w:val="center"/>
          </w:tcPr>
          <w:p w14:paraId="7C7F925D" w14:textId="6BD7339A" w:rsidR="00453929" w:rsidRPr="00453929" w:rsidRDefault="00453929" w:rsidP="00453929">
            <w:pPr>
              <w:spacing w:after="0"/>
              <w:ind w:rightChars="-54" w:right="-108"/>
              <w:jc w:val="center"/>
            </w:pPr>
            <w:r>
              <w:rPr>
                <w:color w:val="000000"/>
                <w:lang w:eastAsia="zh-CN"/>
              </w:rPr>
              <w:t xml:space="preserve">RRH beam1 </w:t>
            </w:r>
            <w:r w:rsidRPr="0021785F">
              <w:rPr>
                <w:color w:val="000000"/>
                <w:lang w:eastAsia="zh-CN"/>
              </w:rPr>
              <w:t>dwelling time</w:t>
            </w:r>
            <w:r w:rsidRPr="0021785F">
              <w:rPr>
                <w:lang w:val="en-US" w:eastAsia="zh-CN"/>
              </w:rPr>
              <w:t>(s)</w:t>
            </w:r>
          </w:p>
        </w:tc>
        <w:tc>
          <w:tcPr>
            <w:tcW w:w="1523" w:type="dxa"/>
            <w:vAlign w:val="center"/>
          </w:tcPr>
          <w:p w14:paraId="25D303AA" w14:textId="3D5CDEE1" w:rsidR="00453929" w:rsidRPr="00453929" w:rsidRDefault="00453929" w:rsidP="00453929">
            <w:pPr>
              <w:spacing w:after="0"/>
              <w:ind w:rightChars="-54" w:right="-108"/>
              <w:jc w:val="center"/>
            </w:pPr>
            <w:r w:rsidRPr="0021785F">
              <w:t xml:space="preserve">speed = </w:t>
            </w:r>
            <w:r>
              <w:t>26</w:t>
            </w:r>
            <w:r w:rsidRPr="0021785F">
              <w:t>0km/h</w:t>
            </w:r>
          </w:p>
        </w:tc>
        <w:tc>
          <w:tcPr>
            <w:tcW w:w="1701" w:type="dxa"/>
            <w:vAlign w:val="center"/>
          </w:tcPr>
          <w:p w14:paraId="2B405D56"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2.59</w:t>
            </w:r>
          </w:p>
        </w:tc>
        <w:tc>
          <w:tcPr>
            <w:tcW w:w="1559" w:type="dxa"/>
            <w:vAlign w:val="center"/>
          </w:tcPr>
          <w:p w14:paraId="5F497825"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2.53</w:t>
            </w:r>
          </w:p>
        </w:tc>
        <w:tc>
          <w:tcPr>
            <w:tcW w:w="1698" w:type="dxa"/>
            <w:vAlign w:val="center"/>
          </w:tcPr>
          <w:p w14:paraId="2092FD5C"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2.30</w:t>
            </w:r>
          </w:p>
        </w:tc>
      </w:tr>
      <w:tr w:rsidR="00453929" w:rsidRPr="00453929" w14:paraId="3CDC1E65" w14:textId="77777777" w:rsidTr="00AA4D04">
        <w:trPr>
          <w:trHeight w:val="397"/>
        </w:trPr>
        <w:tc>
          <w:tcPr>
            <w:tcW w:w="1628" w:type="dxa"/>
            <w:vMerge/>
            <w:vAlign w:val="center"/>
          </w:tcPr>
          <w:p w14:paraId="3D39FC4C" w14:textId="77777777" w:rsidR="00453929" w:rsidRPr="00453929" w:rsidRDefault="00453929" w:rsidP="00453929">
            <w:pPr>
              <w:spacing w:after="0"/>
              <w:jc w:val="center"/>
            </w:pPr>
          </w:p>
        </w:tc>
        <w:tc>
          <w:tcPr>
            <w:tcW w:w="1522" w:type="dxa"/>
            <w:vMerge/>
            <w:tcBorders>
              <w:bottom w:val="double" w:sz="4" w:space="0" w:color="auto"/>
            </w:tcBorders>
            <w:vAlign w:val="center"/>
          </w:tcPr>
          <w:p w14:paraId="34CDCC72" w14:textId="77777777" w:rsidR="00453929" w:rsidRPr="00453929" w:rsidRDefault="00453929" w:rsidP="00453929">
            <w:pPr>
              <w:spacing w:after="0"/>
              <w:ind w:rightChars="-54" w:right="-108"/>
              <w:jc w:val="center"/>
            </w:pPr>
          </w:p>
        </w:tc>
        <w:tc>
          <w:tcPr>
            <w:tcW w:w="1523" w:type="dxa"/>
            <w:tcBorders>
              <w:bottom w:val="double" w:sz="4" w:space="0" w:color="auto"/>
            </w:tcBorders>
            <w:vAlign w:val="center"/>
          </w:tcPr>
          <w:p w14:paraId="6FDDE5D8" w14:textId="2EDF2B37" w:rsidR="00453929" w:rsidRPr="00453929" w:rsidRDefault="00453929" w:rsidP="00453929">
            <w:pPr>
              <w:spacing w:after="0"/>
              <w:ind w:rightChars="-54" w:right="-108"/>
              <w:jc w:val="center"/>
            </w:pPr>
            <w:r w:rsidRPr="0021785F">
              <w:t xml:space="preserve">speed = </w:t>
            </w:r>
            <w:r>
              <w:t>35</w:t>
            </w:r>
            <w:r w:rsidRPr="0021785F">
              <w:t>0km/h</w:t>
            </w:r>
          </w:p>
        </w:tc>
        <w:tc>
          <w:tcPr>
            <w:tcW w:w="1701" w:type="dxa"/>
            <w:tcBorders>
              <w:bottom w:val="double" w:sz="4" w:space="0" w:color="auto"/>
            </w:tcBorders>
            <w:vAlign w:val="center"/>
          </w:tcPr>
          <w:p w14:paraId="2EC79392"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1.92</w:t>
            </w:r>
          </w:p>
        </w:tc>
        <w:tc>
          <w:tcPr>
            <w:tcW w:w="1559" w:type="dxa"/>
            <w:tcBorders>
              <w:bottom w:val="double" w:sz="4" w:space="0" w:color="auto"/>
            </w:tcBorders>
            <w:vAlign w:val="center"/>
          </w:tcPr>
          <w:p w14:paraId="39750482"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1.88</w:t>
            </w:r>
          </w:p>
        </w:tc>
        <w:tc>
          <w:tcPr>
            <w:tcW w:w="1698" w:type="dxa"/>
            <w:tcBorders>
              <w:bottom w:val="double" w:sz="4" w:space="0" w:color="auto"/>
            </w:tcBorders>
            <w:vAlign w:val="center"/>
          </w:tcPr>
          <w:p w14:paraId="593AB91B"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1.71</w:t>
            </w:r>
          </w:p>
        </w:tc>
      </w:tr>
      <w:tr w:rsidR="00AA2AEE" w:rsidRPr="00453929" w14:paraId="1D440A2F" w14:textId="77777777" w:rsidTr="00453929">
        <w:trPr>
          <w:trHeight w:val="397"/>
        </w:trPr>
        <w:tc>
          <w:tcPr>
            <w:tcW w:w="1628" w:type="dxa"/>
            <w:vMerge/>
            <w:vAlign w:val="center"/>
          </w:tcPr>
          <w:p w14:paraId="6386DD82" w14:textId="77777777" w:rsidR="00AA2AEE" w:rsidRPr="00453929" w:rsidRDefault="00AA2AEE" w:rsidP="00453929">
            <w:pPr>
              <w:spacing w:after="0"/>
              <w:jc w:val="center"/>
            </w:pPr>
          </w:p>
        </w:tc>
        <w:tc>
          <w:tcPr>
            <w:tcW w:w="3045" w:type="dxa"/>
            <w:gridSpan w:val="2"/>
            <w:tcBorders>
              <w:top w:val="double" w:sz="4" w:space="0" w:color="auto"/>
            </w:tcBorders>
            <w:vAlign w:val="center"/>
          </w:tcPr>
          <w:p w14:paraId="47ECB5BE" w14:textId="77777777" w:rsidR="00AA2AEE" w:rsidRPr="00453929" w:rsidRDefault="00AA2AEE" w:rsidP="00453929">
            <w:pPr>
              <w:spacing w:after="0"/>
              <w:ind w:rightChars="-54" w:right="-108"/>
              <w:jc w:val="center"/>
              <w:rPr>
                <w:color w:val="000000"/>
                <w:lang w:eastAsia="zh-CN"/>
              </w:rPr>
            </w:pPr>
            <w:r w:rsidRPr="00453929">
              <w:t xml:space="preserve">RRH beam2 </w:t>
            </w:r>
            <w:r w:rsidRPr="00453929">
              <w:rPr>
                <w:color w:val="000000"/>
                <w:lang w:eastAsia="zh-CN"/>
              </w:rPr>
              <w:t>dwelling distance(m)</w:t>
            </w:r>
          </w:p>
        </w:tc>
        <w:tc>
          <w:tcPr>
            <w:tcW w:w="1701" w:type="dxa"/>
            <w:tcBorders>
              <w:top w:val="double" w:sz="4" w:space="0" w:color="auto"/>
            </w:tcBorders>
            <w:vAlign w:val="center"/>
          </w:tcPr>
          <w:p w14:paraId="5F051AFB" w14:textId="77777777" w:rsidR="00AA2AEE" w:rsidRPr="00453929" w:rsidRDefault="00AA2AEE" w:rsidP="00453929">
            <w:pPr>
              <w:spacing w:after="0"/>
              <w:jc w:val="center"/>
              <w:rPr>
                <w:rFonts w:eastAsiaTheme="minorEastAsia"/>
                <w:lang w:eastAsia="zh-CN"/>
              </w:rPr>
            </w:pPr>
            <w:r w:rsidRPr="00453929">
              <w:rPr>
                <w:rFonts w:eastAsiaTheme="minorEastAsia"/>
                <w:lang w:eastAsia="zh-CN"/>
              </w:rPr>
              <w:t>163</w:t>
            </w:r>
          </w:p>
        </w:tc>
        <w:tc>
          <w:tcPr>
            <w:tcW w:w="1559" w:type="dxa"/>
            <w:tcBorders>
              <w:top w:val="double" w:sz="4" w:space="0" w:color="auto"/>
            </w:tcBorders>
            <w:vAlign w:val="center"/>
          </w:tcPr>
          <w:p w14:paraId="61E8EAAB" w14:textId="77777777" w:rsidR="00AA2AEE" w:rsidRPr="00453929" w:rsidRDefault="00AA2AEE" w:rsidP="00453929">
            <w:pPr>
              <w:spacing w:after="0"/>
              <w:jc w:val="center"/>
              <w:rPr>
                <w:rFonts w:eastAsiaTheme="minorEastAsia"/>
                <w:lang w:eastAsia="zh-CN"/>
              </w:rPr>
            </w:pPr>
            <w:r w:rsidRPr="00453929">
              <w:rPr>
                <w:rFonts w:eastAsiaTheme="minorEastAsia"/>
                <w:lang w:eastAsia="zh-CN"/>
              </w:rPr>
              <w:t>167</w:t>
            </w:r>
          </w:p>
        </w:tc>
        <w:tc>
          <w:tcPr>
            <w:tcW w:w="1698" w:type="dxa"/>
            <w:tcBorders>
              <w:top w:val="double" w:sz="4" w:space="0" w:color="auto"/>
            </w:tcBorders>
            <w:vAlign w:val="center"/>
          </w:tcPr>
          <w:p w14:paraId="3F7F9A02" w14:textId="77777777" w:rsidR="00AA2AEE" w:rsidRPr="00453929" w:rsidRDefault="00AA2AEE" w:rsidP="00453929">
            <w:pPr>
              <w:spacing w:after="0"/>
              <w:jc w:val="center"/>
              <w:rPr>
                <w:rFonts w:eastAsiaTheme="minorEastAsia"/>
                <w:lang w:eastAsia="zh-CN"/>
              </w:rPr>
            </w:pPr>
            <w:r w:rsidRPr="00453929">
              <w:rPr>
                <w:rFonts w:eastAsiaTheme="minorEastAsia"/>
                <w:lang w:eastAsia="zh-CN"/>
              </w:rPr>
              <w:t>184</w:t>
            </w:r>
          </w:p>
        </w:tc>
      </w:tr>
      <w:tr w:rsidR="00453929" w:rsidRPr="00453929" w14:paraId="79D93F10" w14:textId="77777777" w:rsidTr="00D53FE5">
        <w:trPr>
          <w:trHeight w:val="397"/>
        </w:trPr>
        <w:tc>
          <w:tcPr>
            <w:tcW w:w="1628" w:type="dxa"/>
            <w:vMerge/>
            <w:vAlign w:val="center"/>
          </w:tcPr>
          <w:p w14:paraId="56475D2D" w14:textId="77777777" w:rsidR="00453929" w:rsidRPr="00453929" w:rsidRDefault="00453929" w:rsidP="00453929">
            <w:pPr>
              <w:spacing w:after="0"/>
              <w:jc w:val="center"/>
            </w:pPr>
          </w:p>
        </w:tc>
        <w:tc>
          <w:tcPr>
            <w:tcW w:w="1522" w:type="dxa"/>
            <w:vMerge w:val="restart"/>
            <w:vAlign w:val="center"/>
          </w:tcPr>
          <w:p w14:paraId="6D2C5BD4" w14:textId="4DF1CC87" w:rsidR="00453929" w:rsidRPr="00453929" w:rsidRDefault="00453929" w:rsidP="00453929">
            <w:pPr>
              <w:spacing w:after="0"/>
              <w:ind w:rightChars="-54" w:right="-108"/>
              <w:jc w:val="center"/>
              <w:rPr>
                <w:color w:val="000000"/>
                <w:lang w:eastAsia="zh-CN"/>
              </w:rPr>
            </w:pPr>
            <w:r>
              <w:rPr>
                <w:color w:val="000000"/>
                <w:lang w:eastAsia="zh-CN"/>
              </w:rPr>
              <w:t xml:space="preserve">RRH beam2 </w:t>
            </w:r>
            <w:r w:rsidRPr="0021785F">
              <w:rPr>
                <w:color w:val="000000"/>
                <w:lang w:eastAsia="zh-CN"/>
              </w:rPr>
              <w:t>dwelling time</w:t>
            </w:r>
            <w:r w:rsidRPr="0021785F">
              <w:rPr>
                <w:lang w:val="en-US" w:eastAsia="zh-CN"/>
              </w:rPr>
              <w:t>(s)</w:t>
            </w:r>
          </w:p>
        </w:tc>
        <w:tc>
          <w:tcPr>
            <w:tcW w:w="1523" w:type="dxa"/>
            <w:vAlign w:val="center"/>
          </w:tcPr>
          <w:p w14:paraId="2DF9D781" w14:textId="79D0DCF9" w:rsidR="00453929" w:rsidRPr="00453929" w:rsidRDefault="00453929" w:rsidP="00453929">
            <w:pPr>
              <w:spacing w:after="0"/>
              <w:ind w:rightChars="-54" w:right="-108"/>
              <w:jc w:val="center"/>
              <w:rPr>
                <w:color w:val="000000"/>
                <w:lang w:eastAsia="zh-CN"/>
              </w:rPr>
            </w:pPr>
            <w:r w:rsidRPr="0021785F">
              <w:t xml:space="preserve">speed = </w:t>
            </w:r>
            <w:r>
              <w:t>26</w:t>
            </w:r>
            <w:r w:rsidRPr="0021785F">
              <w:t>0km/h</w:t>
            </w:r>
          </w:p>
        </w:tc>
        <w:tc>
          <w:tcPr>
            <w:tcW w:w="1701" w:type="dxa"/>
            <w:vAlign w:val="center"/>
          </w:tcPr>
          <w:p w14:paraId="64CD2D3A"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2.26</w:t>
            </w:r>
          </w:p>
        </w:tc>
        <w:tc>
          <w:tcPr>
            <w:tcW w:w="1559" w:type="dxa"/>
            <w:vAlign w:val="center"/>
          </w:tcPr>
          <w:p w14:paraId="2E4D0135"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2.30</w:t>
            </w:r>
          </w:p>
        </w:tc>
        <w:tc>
          <w:tcPr>
            <w:tcW w:w="1698" w:type="dxa"/>
            <w:vAlign w:val="center"/>
          </w:tcPr>
          <w:p w14:paraId="5B3420C0"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2.55</w:t>
            </w:r>
          </w:p>
        </w:tc>
      </w:tr>
      <w:tr w:rsidR="00453929" w:rsidRPr="00453929" w14:paraId="18DA863D" w14:textId="77777777" w:rsidTr="00D53FE5">
        <w:trPr>
          <w:trHeight w:val="397"/>
        </w:trPr>
        <w:tc>
          <w:tcPr>
            <w:tcW w:w="1628" w:type="dxa"/>
            <w:vMerge/>
            <w:vAlign w:val="center"/>
          </w:tcPr>
          <w:p w14:paraId="1E55366F" w14:textId="77777777" w:rsidR="00453929" w:rsidRPr="00453929" w:rsidRDefault="00453929" w:rsidP="00453929">
            <w:pPr>
              <w:spacing w:after="0"/>
              <w:jc w:val="center"/>
            </w:pPr>
          </w:p>
        </w:tc>
        <w:tc>
          <w:tcPr>
            <w:tcW w:w="1522" w:type="dxa"/>
            <w:vMerge/>
            <w:vAlign w:val="center"/>
          </w:tcPr>
          <w:p w14:paraId="793C2ACE" w14:textId="77777777" w:rsidR="00453929" w:rsidRPr="00453929" w:rsidRDefault="00453929" w:rsidP="00453929">
            <w:pPr>
              <w:spacing w:after="0"/>
              <w:ind w:rightChars="-54" w:right="-108"/>
              <w:jc w:val="center"/>
              <w:rPr>
                <w:color w:val="000000"/>
                <w:lang w:eastAsia="zh-CN"/>
              </w:rPr>
            </w:pPr>
          </w:p>
        </w:tc>
        <w:tc>
          <w:tcPr>
            <w:tcW w:w="1523" w:type="dxa"/>
            <w:vAlign w:val="center"/>
          </w:tcPr>
          <w:p w14:paraId="577B2000" w14:textId="5CBA44AD" w:rsidR="00453929" w:rsidRPr="00453929" w:rsidRDefault="00453929" w:rsidP="00453929">
            <w:pPr>
              <w:spacing w:after="0"/>
              <w:ind w:rightChars="-54" w:right="-108"/>
              <w:jc w:val="center"/>
              <w:rPr>
                <w:color w:val="000000"/>
                <w:lang w:eastAsia="zh-CN"/>
              </w:rPr>
            </w:pPr>
            <w:r w:rsidRPr="0021785F">
              <w:t xml:space="preserve">speed = </w:t>
            </w:r>
            <w:r>
              <w:t>35</w:t>
            </w:r>
            <w:r w:rsidRPr="0021785F">
              <w:t>0km/h</w:t>
            </w:r>
          </w:p>
        </w:tc>
        <w:tc>
          <w:tcPr>
            <w:tcW w:w="1701" w:type="dxa"/>
            <w:vAlign w:val="center"/>
          </w:tcPr>
          <w:p w14:paraId="29878049"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1.68</w:t>
            </w:r>
          </w:p>
        </w:tc>
        <w:tc>
          <w:tcPr>
            <w:tcW w:w="1559" w:type="dxa"/>
            <w:vAlign w:val="center"/>
          </w:tcPr>
          <w:p w14:paraId="4E5133A8"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1.72</w:t>
            </w:r>
          </w:p>
        </w:tc>
        <w:tc>
          <w:tcPr>
            <w:tcW w:w="1698" w:type="dxa"/>
            <w:vAlign w:val="center"/>
          </w:tcPr>
          <w:p w14:paraId="1C378448" w14:textId="77777777" w:rsidR="00453929" w:rsidRPr="00453929" w:rsidRDefault="00453929" w:rsidP="00453929">
            <w:pPr>
              <w:spacing w:after="0"/>
              <w:jc w:val="center"/>
              <w:rPr>
                <w:rFonts w:eastAsiaTheme="minorEastAsia"/>
                <w:lang w:eastAsia="zh-CN"/>
              </w:rPr>
            </w:pPr>
            <w:r w:rsidRPr="00453929">
              <w:rPr>
                <w:rFonts w:eastAsiaTheme="minorEastAsia"/>
                <w:lang w:eastAsia="zh-CN"/>
              </w:rPr>
              <w:t>1.89</w:t>
            </w:r>
          </w:p>
        </w:tc>
      </w:tr>
    </w:tbl>
    <w:p w14:paraId="125CA1F6" w14:textId="77777777" w:rsidR="00AA2AEE" w:rsidRDefault="00AA2AEE" w:rsidP="00AA2AEE">
      <w:pPr>
        <w:spacing w:after="120"/>
        <w:rPr>
          <w:rFonts w:asciiTheme="minorHAnsi" w:hAnsiTheme="minorHAnsi" w:cstheme="minorHAnsi"/>
          <w:color w:val="000000"/>
          <w:lang w:eastAsia="zh-CN"/>
        </w:rPr>
      </w:pPr>
    </w:p>
    <w:p w14:paraId="0FB445BA" w14:textId="440BC026" w:rsidR="001646E5" w:rsidRDefault="00453929" w:rsidP="00453929">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8</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bi-directional RRH deployment for Scenario</w:t>
      </w:r>
      <w:r>
        <w:rPr>
          <w:rFonts w:asciiTheme="minorHAnsi" w:hAnsiTheme="minorHAnsi" w:cstheme="minorHAnsi"/>
          <w:b/>
          <w:color w:val="000000"/>
          <w:lang w:eastAsia="zh-CN"/>
        </w:rPr>
        <w:t>-B</w:t>
      </w:r>
      <w:r>
        <w:rPr>
          <w:rFonts w:asciiTheme="minorHAnsi" w:hAnsiTheme="minorHAnsi" w:cstheme="minorHAnsi"/>
          <w:b/>
          <w:color w:val="000000"/>
          <w:lang w:eastAsia="zh-CN"/>
        </w:rPr>
        <w:t>, the beam dwelling time can be in the range of [</w:t>
      </w:r>
      <w:r>
        <w:rPr>
          <w:rFonts w:asciiTheme="minorHAnsi" w:hAnsiTheme="minorHAnsi" w:cstheme="minorHAnsi"/>
          <w:b/>
          <w:color w:val="000000"/>
          <w:lang w:eastAsia="zh-CN"/>
        </w:rPr>
        <w:t>1.68</w:t>
      </w:r>
      <w:r>
        <w:rPr>
          <w:rFonts w:asciiTheme="minorHAnsi" w:hAnsiTheme="minorHAnsi" w:cstheme="minorHAnsi"/>
          <w:b/>
          <w:color w:val="000000"/>
          <w:lang w:eastAsia="zh-CN"/>
        </w:rPr>
        <w:t>, 1.</w:t>
      </w:r>
      <w:r>
        <w:rPr>
          <w:rFonts w:asciiTheme="minorHAnsi" w:hAnsiTheme="minorHAnsi" w:cstheme="minorHAnsi"/>
          <w:b/>
          <w:color w:val="000000"/>
          <w:lang w:eastAsia="zh-CN"/>
        </w:rPr>
        <w:t>92</w:t>
      </w:r>
      <w:r>
        <w:rPr>
          <w:rFonts w:asciiTheme="minorHAnsi" w:hAnsiTheme="minorHAnsi" w:cstheme="minorHAnsi"/>
          <w:b/>
          <w:color w:val="000000"/>
          <w:lang w:eastAsia="zh-CN"/>
        </w:rPr>
        <w:t>] seconds for UE maximum speed of 350kmph.</w:t>
      </w:r>
    </w:p>
    <w:p w14:paraId="11D75683" w14:textId="77777777" w:rsidR="00453929" w:rsidRPr="00453929" w:rsidRDefault="00453929" w:rsidP="00453929">
      <w:pPr>
        <w:spacing w:after="0"/>
        <w:ind w:rightChars="-54" w:right="-108"/>
        <w:rPr>
          <w:rFonts w:asciiTheme="minorHAnsi" w:hAnsiTheme="minorHAnsi" w:cstheme="minorHAnsi"/>
          <w:b/>
          <w:color w:val="000000"/>
          <w:lang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649A1359" w14:textId="437704F9" w:rsidR="00134CE6" w:rsidRDefault="00134CE6" w:rsidP="00134CE6">
      <w:pPr>
        <w:spacing w:after="0"/>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Pr>
          <w:rFonts w:asciiTheme="minorHAnsi" w:hAnsiTheme="minorHAnsi" w:cstheme="minorHAnsi"/>
        </w:rPr>
        <w:t>Scenario-</w:t>
      </w:r>
      <w:r>
        <w:rPr>
          <w:rFonts w:asciiTheme="minorHAnsi" w:hAnsiTheme="minorHAnsi" w:cstheme="minorHAnsi"/>
        </w:rPr>
        <w:t>B</w:t>
      </w:r>
      <w:r>
        <w:rPr>
          <w:rFonts w:asciiTheme="minorHAnsi" w:hAnsiTheme="minorHAnsi" w:cstheme="minorHAnsi"/>
        </w:rPr>
        <w:t xml:space="preserve"> for </w:t>
      </w:r>
      <w:r w:rsidRPr="00931B8C">
        <w:rPr>
          <w:rFonts w:asciiTheme="minorHAnsi" w:hAnsiTheme="minorHAnsi" w:cstheme="minorHAnsi"/>
        </w:rPr>
        <w:t>high</w:t>
      </w:r>
      <w:r>
        <w:rPr>
          <w:rFonts w:asciiTheme="minorHAnsi" w:hAnsiTheme="minorHAnsi" w:cstheme="minorHAnsi"/>
        </w:rPr>
        <w:t xml:space="preserve"> speed train deployment</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3F0DD123" w14:textId="77777777" w:rsidR="00134CE6" w:rsidRPr="00AD783A" w:rsidRDefault="00134CE6" w:rsidP="00134CE6">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 xml:space="preserve">For uni-directional RRH deployment in Scenario-B, with single beam per RRH utilized, there is around 20dB margin compared against PC4 REFSENS requirement, which is 10dB lower than Scenario-A.  </w:t>
      </w:r>
    </w:p>
    <w:p w14:paraId="46BDF162" w14:textId="77777777" w:rsidR="00134CE6" w:rsidRPr="00AD783A" w:rsidRDefault="00134CE6" w:rsidP="00134CE6">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with 2 beams used per RRH panel, the cellular coverage over the region near to RRH site can be significantly enhanced, even for one fixed RX beam used in UE side.  </w:t>
      </w:r>
    </w:p>
    <w:p w14:paraId="21DF6391" w14:textId="77777777" w:rsidR="00134CE6" w:rsidRDefault="00134CE6" w:rsidP="00134CE6">
      <w:pPr>
        <w:spacing w:before="120"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3</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RRH deployment for Scenario-B, the smallest beam dwelling time can be in the range of [1.61, 2.29] seconds for UE maximum speed of 350kmph.</w:t>
      </w:r>
    </w:p>
    <w:p w14:paraId="76DCBE63" w14:textId="77777777" w:rsidR="00134CE6" w:rsidRDefault="00134CE6" w:rsidP="00134CE6">
      <w:pPr>
        <w:spacing w:before="120" w:after="0"/>
        <w:rPr>
          <w:rFonts w:asciiTheme="minorHAnsi" w:hAnsiTheme="minorHAnsi" w:cstheme="minorHAnsi"/>
          <w:b/>
          <w:lang w:eastAsia="zh-CN"/>
        </w:rPr>
      </w:pPr>
      <w:r>
        <w:rPr>
          <w:rFonts w:asciiTheme="minorHAnsi" w:hAnsiTheme="minorHAnsi" w:cstheme="minorHAnsi"/>
          <w:b/>
          <w:lang w:eastAsia="zh-CN"/>
        </w:rPr>
        <w:t>Observation 4</w:t>
      </w:r>
      <w:r w:rsidRPr="00A540E0">
        <w:rPr>
          <w:rFonts w:asciiTheme="minorHAnsi" w:hAnsiTheme="minorHAnsi" w:cstheme="minorHAnsi"/>
          <w:b/>
          <w:lang w:eastAsia="zh-CN"/>
        </w:rPr>
        <w:t xml:space="preserve">: </w:t>
      </w:r>
      <w:r w:rsidRPr="000173B2">
        <w:rPr>
          <w:rFonts w:asciiTheme="minorHAnsi" w:hAnsiTheme="minorHAnsi" w:cstheme="minorHAnsi"/>
          <w:b/>
          <w:lang w:eastAsia="zh-CN"/>
        </w:rPr>
        <w:t>For Scenario-B, if scheme-1 used for bi-directional RRH deployment, around 20-25dB margin above PC4 REFSENS for [Mg, Ng, M, N, P]=[1, 1, 4, 8, 2] and [1, 1, 8, 8, 2], but significant performance loss is observed for narrower beam option, i.e., [Mg, Ng, M, N, P]=[1, 1, 8, 16, 2].</w:t>
      </w:r>
    </w:p>
    <w:p w14:paraId="4FB49796" w14:textId="77777777" w:rsidR="00134CE6" w:rsidRDefault="00134CE6" w:rsidP="00134CE6">
      <w:pPr>
        <w:spacing w:before="120" w:after="0"/>
        <w:rPr>
          <w:rFonts w:asciiTheme="minorHAnsi" w:hAnsiTheme="minorHAnsi" w:cstheme="minorHAnsi"/>
          <w:b/>
          <w:color w:val="000000"/>
          <w:lang w:eastAsia="zh-CN"/>
        </w:rPr>
      </w:pPr>
      <w:r>
        <w:rPr>
          <w:rFonts w:asciiTheme="minorHAnsi" w:hAnsiTheme="minorHAnsi" w:cstheme="minorHAnsi"/>
          <w:b/>
          <w:color w:val="000000"/>
          <w:lang w:eastAsia="zh-CN"/>
        </w:rPr>
        <w:t>Observation</w:t>
      </w:r>
      <w:r w:rsidRPr="00FB720C">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5: For </w:t>
      </w:r>
      <w:r>
        <w:rPr>
          <w:rFonts w:asciiTheme="minorHAnsi" w:hAnsiTheme="minorHAnsi" w:cstheme="minorHAnsi" w:hint="eastAsia"/>
          <w:b/>
          <w:color w:val="000000"/>
          <w:lang w:eastAsia="zh-CN"/>
        </w:rPr>
        <w:t>Scenario-</w:t>
      </w:r>
      <w:r>
        <w:rPr>
          <w:rFonts w:asciiTheme="minorHAnsi" w:hAnsiTheme="minorHAnsi" w:cstheme="minorHAnsi"/>
          <w:b/>
          <w:color w:val="000000"/>
          <w:lang w:eastAsia="zh-CN"/>
        </w:rPr>
        <w:t xml:space="preserve">B, if scheme-1 </w:t>
      </w:r>
      <w:r>
        <w:rPr>
          <w:rFonts w:asciiTheme="minorHAnsi" w:hAnsiTheme="minorHAnsi" w:cstheme="minorHAnsi" w:hint="eastAsia"/>
          <w:b/>
          <w:color w:val="000000"/>
          <w:lang w:eastAsia="zh-CN"/>
        </w:rPr>
        <w:t>bi-</w:t>
      </w:r>
      <w:r>
        <w:rPr>
          <w:rFonts w:asciiTheme="minorHAnsi" w:hAnsiTheme="minorHAnsi" w:cstheme="minorHAnsi"/>
          <w:b/>
          <w:color w:val="000000"/>
          <w:lang w:eastAsia="zh-CN"/>
        </w:rPr>
        <w:t>directional RRH deployment is used</w:t>
      </w:r>
      <w:r>
        <w:rPr>
          <w:rFonts w:asciiTheme="minorHAnsi" w:hAnsiTheme="minorHAnsi" w:cstheme="minorHAnsi"/>
          <w:b/>
          <w:color w:val="000000"/>
          <w:lang w:eastAsia="zh-CN"/>
        </w:rPr>
        <w:t>，</w:t>
      </w:r>
    </w:p>
    <w:p w14:paraId="5E283D31" w14:textId="77777777" w:rsidR="00134CE6" w:rsidRPr="00DF2266" w:rsidRDefault="00134CE6" w:rsidP="00134CE6">
      <w:pPr>
        <w:pStyle w:val="ListParagraph"/>
        <w:numPr>
          <w:ilvl w:val="0"/>
          <w:numId w:val="11"/>
        </w:numPr>
        <w:spacing w:before="120" w:after="0"/>
        <w:ind w:firstLineChars="0"/>
        <w:rPr>
          <w:rFonts w:asciiTheme="minorHAnsi" w:hAnsiTheme="minorHAnsi" w:cstheme="minorHAnsi"/>
          <w:b/>
          <w:color w:val="000000"/>
          <w:lang w:eastAsia="zh-CN"/>
        </w:rPr>
      </w:pPr>
      <w:r>
        <w:rPr>
          <w:rFonts w:asciiTheme="minorHAnsi" w:hAnsiTheme="minorHAnsi" w:cstheme="minorHAnsi"/>
          <w:b/>
          <w:color w:val="000000"/>
          <w:lang w:eastAsia="zh-CN"/>
        </w:rPr>
        <w:t>For RRH panel configuration</w:t>
      </w:r>
      <w:r w:rsidRPr="00DF2266">
        <w:rPr>
          <w:rFonts w:asciiTheme="minorHAnsi" w:hAnsiTheme="minorHAnsi" w:cstheme="minorHAnsi"/>
          <w:b/>
          <w:color w:val="000000"/>
          <w:lang w:eastAsia="zh-CN"/>
        </w:rPr>
        <w:t xml:space="preserve"> [Mg, Ng, M, N, P]=[1, 1, </w:t>
      </w:r>
      <w:r>
        <w:rPr>
          <w:rFonts w:asciiTheme="minorHAnsi" w:hAnsiTheme="minorHAnsi" w:cstheme="minorHAnsi"/>
          <w:b/>
          <w:color w:val="000000"/>
          <w:lang w:eastAsia="zh-CN"/>
        </w:rPr>
        <w:t>8</w:t>
      </w:r>
      <w:r w:rsidRPr="00DF2266">
        <w:rPr>
          <w:rFonts w:asciiTheme="minorHAnsi" w:hAnsiTheme="minorHAnsi" w:cstheme="minorHAnsi"/>
          <w:b/>
          <w:color w:val="000000"/>
          <w:lang w:eastAsia="zh-CN"/>
        </w:rPr>
        <w:t xml:space="preserve">, </w:t>
      </w:r>
      <w:r>
        <w:rPr>
          <w:rFonts w:asciiTheme="minorHAnsi" w:hAnsiTheme="minorHAnsi" w:cstheme="minorHAnsi"/>
          <w:b/>
          <w:color w:val="000000"/>
          <w:lang w:eastAsia="zh-CN"/>
        </w:rPr>
        <w:t>16</w:t>
      </w:r>
      <w:r w:rsidRPr="00DF2266">
        <w:rPr>
          <w:rFonts w:asciiTheme="minorHAnsi" w:hAnsiTheme="minorHAnsi" w:cstheme="minorHAnsi"/>
          <w:b/>
          <w:color w:val="000000"/>
          <w:lang w:eastAsia="zh-CN"/>
        </w:rPr>
        <w:t>, 2]</w:t>
      </w:r>
      <w:r>
        <w:rPr>
          <w:rFonts w:asciiTheme="minorHAnsi" w:hAnsiTheme="minorHAnsi" w:cstheme="minorHAnsi"/>
          <w:b/>
          <w:color w:val="000000"/>
          <w:lang w:eastAsia="zh-CN"/>
        </w:rPr>
        <w:t>, only single beam per RRH panel can’t provide satisfactory coverage</w:t>
      </w:r>
      <w:r w:rsidRPr="00DF2266">
        <w:rPr>
          <w:rFonts w:asciiTheme="minorHAnsi" w:hAnsiTheme="minorHAnsi" w:cstheme="minorHAnsi"/>
          <w:b/>
          <w:color w:val="000000"/>
          <w:lang w:eastAsia="zh-CN"/>
        </w:rPr>
        <w:t>.</w:t>
      </w:r>
    </w:p>
    <w:p w14:paraId="18A0FD63" w14:textId="77777777" w:rsidR="00134CE6" w:rsidRPr="00134CE6" w:rsidRDefault="00134CE6" w:rsidP="00134CE6">
      <w:pPr>
        <w:spacing w:before="120" w:after="0"/>
        <w:rPr>
          <w:rFonts w:asciiTheme="minorHAnsi" w:hAnsiTheme="minorHAnsi" w:cstheme="minorHAnsi"/>
          <w:b/>
          <w:lang w:eastAsia="zh-CN"/>
        </w:rPr>
      </w:pPr>
      <w:r w:rsidRPr="00134CE6">
        <w:rPr>
          <w:rFonts w:asciiTheme="minorHAnsi" w:hAnsiTheme="minorHAnsi" w:cstheme="minorHAnsi"/>
          <w:b/>
          <w:lang w:eastAsia="zh-CN"/>
        </w:rPr>
        <w:t>Observation 6: For Scenario-B, if scheme-1 used for bi-directional RRH deployment, two beams per RRH panel can provide satisfactory coverage.</w:t>
      </w:r>
    </w:p>
    <w:p w14:paraId="01FBB0C0" w14:textId="77777777" w:rsidR="00134CE6" w:rsidRPr="00A540E0" w:rsidRDefault="00134CE6" w:rsidP="00134CE6">
      <w:pPr>
        <w:spacing w:before="120" w:after="0"/>
        <w:rPr>
          <w:rFonts w:asciiTheme="minorHAnsi" w:hAnsiTheme="minorHAnsi" w:cstheme="minorHAnsi"/>
          <w:b/>
          <w:lang w:eastAsia="zh-CN"/>
        </w:rPr>
      </w:pPr>
      <w:r>
        <w:rPr>
          <w:rFonts w:asciiTheme="minorHAnsi" w:hAnsiTheme="minorHAnsi" w:cstheme="minorHAnsi"/>
          <w:b/>
          <w:lang w:eastAsia="zh-CN"/>
        </w:rPr>
        <w:t>O</w:t>
      </w:r>
      <w:r w:rsidRPr="00A540E0">
        <w:rPr>
          <w:rFonts w:asciiTheme="minorHAnsi" w:hAnsiTheme="minorHAnsi" w:cstheme="minorHAnsi"/>
          <w:b/>
          <w:lang w:eastAsia="zh-CN"/>
        </w:rPr>
        <w:t xml:space="preserve">bservation </w:t>
      </w:r>
      <w:r>
        <w:rPr>
          <w:rFonts w:asciiTheme="minorHAnsi" w:hAnsiTheme="minorHAnsi" w:cstheme="minorHAnsi"/>
          <w:b/>
          <w:lang w:eastAsia="zh-CN"/>
        </w:rPr>
        <w:t>7</w:t>
      </w:r>
      <w:r w:rsidRPr="00A540E0">
        <w:rPr>
          <w:rFonts w:asciiTheme="minorHAnsi" w:hAnsiTheme="minorHAnsi" w:cstheme="minorHAnsi"/>
          <w:b/>
          <w:lang w:eastAsia="zh-CN"/>
        </w:rPr>
        <w:t xml:space="preserve">: </w:t>
      </w:r>
      <w:r>
        <w:rPr>
          <w:rFonts w:asciiTheme="minorHAnsi" w:hAnsiTheme="minorHAnsi" w:cstheme="minorHAnsi"/>
          <w:b/>
          <w:lang w:eastAsia="zh-CN"/>
        </w:rPr>
        <w:t>For bi-directional RRH deployment in Scenario-B, the scheme-2 (connecting to nearest RRH except coverage hole) is not recommended to be used</w:t>
      </w:r>
      <w:r w:rsidRPr="00A540E0">
        <w:rPr>
          <w:rFonts w:asciiTheme="minorHAnsi" w:hAnsiTheme="minorHAnsi" w:cstheme="minorHAnsi"/>
          <w:b/>
          <w:lang w:eastAsia="zh-CN"/>
        </w:rPr>
        <w:t xml:space="preserve">. </w:t>
      </w:r>
    </w:p>
    <w:p w14:paraId="4F3C982B" w14:textId="77777777" w:rsidR="00134CE6" w:rsidRDefault="00134CE6" w:rsidP="00134CE6">
      <w:pPr>
        <w:spacing w:before="120"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8</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bi-directional RRH deployment for Scenario-B, the beam dwelling time can be in the range of [1.68, 1.92] seconds for UE maximum speed of 350kmph.</w:t>
      </w:r>
    </w:p>
    <w:p w14:paraId="1DCCAF6F" w14:textId="70BB6890" w:rsidR="008429AD" w:rsidRDefault="00843D89"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0AFF987F"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354971C0" w14:textId="26F3CB50" w:rsidR="00BE2412" w:rsidRDefault="002E37DC" w:rsidP="00DD28BC">
      <w:pPr>
        <w:rPr>
          <w:rFonts w:asciiTheme="minorHAnsi" w:hAnsiTheme="minorHAnsi" w:cstheme="minorHAnsi"/>
          <w:bCs/>
          <w:lang w:eastAsia="zh-CN"/>
        </w:rPr>
      </w:pPr>
      <w:r>
        <w:rPr>
          <w:rFonts w:asciiTheme="minorHAnsi" w:hAnsiTheme="minorHAnsi" w:cstheme="minorHAnsi"/>
          <w:bCs/>
          <w:lang w:eastAsia="zh-CN"/>
        </w:rPr>
        <w:t>[3</w:t>
      </w:r>
      <w:r w:rsidR="00BE2412">
        <w:rPr>
          <w:rFonts w:asciiTheme="minorHAnsi" w:hAnsiTheme="minorHAnsi" w:cstheme="minorHAnsi"/>
          <w:bCs/>
          <w:lang w:eastAsia="zh-CN"/>
        </w:rPr>
        <w:t>] TR 36.878, “</w:t>
      </w:r>
      <w:r w:rsidR="00BE2412" w:rsidRPr="00BE2412">
        <w:rPr>
          <w:rFonts w:asciiTheme="minorHAnsi" w:hAnsiTheme="minorHAnsi" w:cstheme="minorHAnsi"/>
          <w:bCs/>
          <w:lang w:eastAsia="zh-CN"/>
        </w:rPr>
        <w:t>Study on performance enhancements for high speed scenario in LTE</w:t>
      </w:r>
      <w:r w:rsidR="00BE2412">
        <w:rPr>
          <w:rFonts w:asciiTheme="minorHAnsi" w:hAnsiTheme="minorHAnsi" w:cstheme="minorHAnsi"/>
          <w:bCs/>
          <w:lang w:eastAsia="zh-CN"/>
        </w:rPr>
        <w:t xml:space="preserve">”, 3GPP. </w:t>
      </w:r>
    </w:p>
    <w:p w14:paraId="27AFBC14" w14:textId="03B58D2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[4]</w:t>
      </w:r>
      <w:r w:rsidR="0010639C">
        <w:rPr>
          <w:rFonts w:asciiTheme="minorHAnsi" w:hAnsiTheme="minorHAnsi" w:cstheme="minorHAnsi"/>
          <w:bCs/>
          <w:lang w:eastAsia="zh-CN"/>
        </w:rPr>
        <w:t xml:space="preserve"> </w:t>
      </w:r>
      <w:r w:rsidR="002E37DC">
        <w:rPr>
          <w:rFonts w:asciiTheme="minorHAnsi" w:hAnsiTheme="minorHAnsi" w:cstheme="minorHAnsi"/>
          <w:bCs/>
          <w:lang w:eastAsia="zh-CN"/>
        </w:rPr>
        <w:t>R4-2100915</w:t>
      </w:r>
      <w:r w:rsidR="0010639C">
        <w:rPr>
          <w:rFonts w:asciiTheme="minorHAnsi" w:hAnsiTheme="minorHAnsi" w:cstheme="minorHAnsi"/>
          <w:bCs/>
          <w:lang w:eastAsia="zh-CN"/>
        </w:rPr>
        <w:t>, “</w:t>
      </w:r>
      <w:r w:rsidR="002E37DC" w:rsidRPr="002E37DC">
        <w:rPr>
          <w:rFonts w:asciiTheme="minorHAnsi" w:hAnsiTheme="minorHAnsi" w:cstheme="minorHAnsi"/>
          <w:bCs/>
          <w:lang w:eastAsia="zh-CN"/>
        </w:rPr>
        <w:t>Further discussion on high speed train deployment scenario in FR2</w:t>
      </w:r>
      <w:r w:rsidR="0010639C">
        <w:rPr>
          <w:rFonts w:asciiTheme="minorHAnsi" w:hAnsiTheme="minorHAnsi" w:cstheme="minorHAnsi"/>
          <w:bCs/>
          <w:lang w:eastAsia="zh-CN"/>
        </w:rPr>
        <w:t xml:space="preserve">”, Samsung. </w:t>
      </w:r>
    </w:p>
    <w:p w14:paraId="21C271E8" w14:textId="71DF01BE" w:rsidR="00E16574" w:rsidRDefault="002E37DC" w:rsidP="00DD28BC">
      <w:pPr>
        <w:rPr>
          <w:rFonts w:asciiTheme="minorHAnsi" w:hAnsiTheme="minorHAnsi" w:cstheme="minorHAnsi"/>
          <w:lang w:eastAsia="zh-CN"/>
        </w:rPr>
      </w:pPr>
      <w:r>
        <w:rPr>
          <w:rFonts w:asciiTheme="minorHAnsi" w:hAnsiTheme="minorHAnsi" w:cstheme="minorHAnsi" w:hint="eastAsia"/>
          <w:lang w:eastAsia="zh-CN"/>
        </w:rPr>
        <w:t>[</w:t>
      </w:r>
      <w:r w:rsidR="00DF59D6">
        <w:rPr>
          <w:rFonts w:asciiTheme="minorHAnsi" w:hAnsiTheme="minorHAnsi" w:cstheme="minorHAnsi"/>
          <w:lang w:eastAsia="zh-CN"/>
        </w:rPr>
        <w:t>5</w:t>
      </w:r>
      <w:r>
        <w:rPr>
          <w:rFonts w:asciiTheme="minorHAnsi" w:hAnsiTheme="minorHAnsi" w:cstheme="minorHAnsi"/>
          <w:lang w:eastAsia="zh-CN"/>
        </w:rPr>
        <w:t xml:space="preserve">] </w:t>
      </w:r>
      <w:r w:rsidRPr="002E37DC">
        <w:rPr>
          <w:rFonts w:asciiTheme="minorHAnsi" w:hAnsiTheme="minorHAnsi" w:cstheme="minorHAnsi"/>
          <w:lang w:eastAsia="zh-CN"/>
        </w:rPr>
        <w:t>R4-2103240</w:t>
      </w:r>
      <w:r>
        <w:rPr>
          <w:rFonts w:asciiTheme="minorHAnsi" w:hAnsiTheme="minorHAnsi" w:cstheme="minorHAnsi"/>
          <w:lang w:eastAsia="zh-CN"/>
        </w:rPr>
        <w:t>, “</w:t>
      </w:r>
      <w:r w:rsidRPr="002E37DC">
        <w:rPr>
          <w:rFonts w:asciiTheme="minorHAnsi" w:hAnsiTheme="minorHAnsi" w:cstheme="minorHAnsi"/>
          <w:lang w:eastAsia="zh-CN"/>
        </w:rPr>
        <w:t>Way forward on Deployment Scenario and UE RF Requirement for FR2 HST</w:t>
      </w:r>
      <w:r>
        <w:rPr>
          <w:rFonts w:asciiTheme="minorHAnsi" w:hAnsiTheme="minorHAnsi" w:cstheme="minorHAnsi"/>
          <w:lang w:eastAsia="zh-CN"/>
        </w:rPr>
        <w:t>”, Samsung.</w:t>
      </w:r>
    </w:p>
    <w:p w14:paraId="7A4AFE52" w14:textId="1F6AC7FD" w:rsidR="00457B70" w:rsidRDefault="00457B70" w:rsidP="00457B70">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6] </w:t>
      </w:r>
      <w:r w:rsidRPr="002E37DC">
        <w:rPr>
          <w:rFonts w:asciiTheme="minorHAnsi" w:hAnsiTheme="minorHAnsi" w:cstheme="minorHAnsi"/>
          <w:lang w:eastAsia="zh-CN"/>
        </w:rPr>
        <w:t>R4-210</w:t>
      </w:r>
      <w:r>
        <w:rPr>
          <w:rFonts w:asciiTheme="minorHAnsi" w:hAnsiTheme="minorHAnsi" w:cstheme="minorHAnsi"/>
          <w:lang w:eastAsia="zh-CN"/>
        </w:rPr>
        <w:t>502</w:t>
      </w:r>
      <w:r>
        <w:rPr>
          <w:rFonts w:asciiTheme="minorHAnsi" w:hAnsiTheme="minorHAnsi" w:cstheme="minorHAnsi"/>
          <w:lang w:eastAsia="zh-CN"/>
        </w:rPr>
        <w:t>3</w:t>
      </w:r>
      <w:r>
        <w:rPr>
          <w:rFonts w:asciiTheme="minorHAnsi" w:hAnsiTheme="minorHAnsi" w:cstheme="minorHAnsi"/>
          <w:lang w:eastAsia="zh-CN"/>
        </w:rPr>
        <w:t>, “</w:t>
      </w:r>
      <w:r w:rsidRPr="001A2841">
        <w:rPr>
          <w:rFonts w:asciiTheme="minorHAnsi" w:hAnsiTheme="minorHAnsi" w:cstheme="minorHAnsi"/>
          <w:lang w:eastAsia="zh-CN"/>
        </w:rPr>
        <w:t>Discussion on FR2 HST Deployment Scenario-</w:t>
      </w:r>
      <w:r>
        <w:rPr>
          <w:rFonts w:asciiTheme="minorHAnsi" w:hAnsiTheme="minorHAnsi" w:cstheme="minorHAnsi"/>
          <w:lang w:eastAsia="zh-CN"/>
        </w:rPr>
        <w:t>A</w:t>
      </w:r>
      <w:r>
        <w:rPr>
          <w:rFonts w:asciiTheme="minorHAnsi" w:hAnsiTheme="minorHAnsi" w:cstheme="minorHAnsi"/>
          <w:lang w:eastAsia="zh-CN"/>
        </w:rPr>
        <w:t>”, Samsung.</w:t>
      </w:r>
    </w:p>
    <w:p w14:paraId="1D6AD148" w14:textId="77777777" w:rsidR="00AA2AAD" w:rsidRPr="00AA2AAD" w:rsidRDefault="00AA2AAD" w:rsidP="00DD28BC">
      <w:pPr>
        <w:rPr>
          <w:rFonts w:asciiTheme="minorHAnsi" w:hAnsiTheme="minorHAnsi" w:cstheme="minorHAnsi"/>
          <w:lang w:eastAsia="zh-CN"/>
        </w:rPr>
      </w:pPr>
      <w:bookmarkStart w:id="1" w:name="_GoBack"/>
      <w:bookmarkEnd w:id="1"/>
    </w:p>
    <w:sectPr w:rsidR="00AA2AAD" w:rsidRPr="00AA2AAD"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5638E" w14:textId="77777777" w:rsidR="009853CE" w:rsidRDefault="009853CE">
      <w:r>
        <w:separator/>
      </w:r>
    </w:p>
  </w:endnote>
  <w:endnote w:type="continuationSeparator" w:id="0">
    <w:p w14:paraId="62211724" w14:textId="77777777" w:rsidR="009853CE" w:rsidRDefault="0098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EA1C9" w14:textId="77777777" w:rsidR="009853CE" w:rsidRDefault="009853CE">
      <w:r>
        <w:separator/>
      </w:r>
    </w:p>
  </w:footnote>
  <w:footnote w:type="continuationSeparator" w:id="0">
    <w:p w14:paraId="3331CF4F" w14:textId="77777777" w:rsidR="009853CE" w:rsidRDefault="009853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CD0A6F"/>
    <w:multiLevelType w:val="hybridMultilevel"/>
    <w:tmpl w:val="C304E6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666947"/>
    <w:multiLevelType w:val="hybridMultilevel"/>
    <w:tmpl w:val="0942789A"/>
    <w:lvl w:ilvl="0" w:tplc="391E831E">
      <w:start w:val="1"/>
      <w:numFmt w:val="bullet"/>
      <w:lvlText w:val="•"/>
      <w:lvlJc w:val="left"/>
      <w:pPr>
        <w:tabs>
          <w:tab w:val="num" w:pos="720"/>
        </w:tabs>
        <w:ind w:left="720" w:hanging="360"/>
      </w:pPr>
      <w:rPr>
        <w:rFonts w:ascii="Arial" w:hAnsi="Arial" w:hint="default"/>
      </w:rPr>
    </w:lvl>
    <w:lvl w:ilvl="1" w:tplc="95429286">
      <w:start w:val="1"/>
      <w:numFmt w:val="bullet"/>
      <w:lvlText w:val="•"/>
      <w:lvlJc w:val="left"/>
      <w:pPr>
        <w:tabs>
          <w:tab w:val="num" w:pos="1440"/>
        </w:tabs>
        <w:ind w:left="1440" w:hanging="360"/>
      </w:pPr>
      <w:rPr>
        <w:rFonts w:ascii="Arial" w:hAnsi="Arial" w:hint="default"/>
      </w:rPr>
    </w:lvl>
    <w:lvl w:ilvl="2" w:tplc="96F495F4" w:tentative="1">
      <w:start w:val="1"/>
      <w:numFmt w:val="bullet"/>
      <w:lvlText w:val="•"/>
      <w:lvlJc w:val="left"/>
      <w:pPr>
        <w:tabs>
          <w:tab w:val="num" w:pos="2160"/>
        </w:tabs>
        <w:ind w:left="2160" w:hanging="360"/>
      </w:pPr>
      <w:rPr>
        <w:rFonts w:ascii="Arial" w:hAnsi="Arial" w:hint="default"/>
      </w:rPr>
    </w:lvl>
    <w:lvl w:ilvl="3" w:tplc="46267DA0" w:tentative="1">
      <w:start w:val="1"/>
      <w:numFmt w:val="bullet"/>
      <w:lvlText w:val="•"/>
      <w:lvlJc w:val="left"/>
      <w:pPr>
        <w:tabs>
          <w:tab w:val="num" w:pos="2880"/>
        </w:tabs>
        <w:ind w:left="2880" w:hanging="360"/>
      </w:pPr>
      <w:rPr>
        <w:rFonts w:ascii="Arial" w:hAnsi="Arial" w:hint="default"/>
      </w:rPr>
    </w:lvl>
    <w:lvl w:ilvl="4" w:tplc="F2BEF07E" w:tentative="1">
      <w:start w:val="1"/>
      <w:numFmt w:val="bullet"/>
      <w:lvlText w:val="•"/>
      <w:lvlJc w:val="left"/>
      <w:pPr>
        <w:tabs>
          <w:tab w:val="num" w:pos="3600"/>
        </w:tabs>
        <w:ind w:left="3600" w:hanging="360"/>
      </w:pPr>
      <w:rPr>
        <w:rFonts w:ascii="Arial" w:hAnsi="Arial" w:hint="default"/>
      </w:rPr>
    </w:lvl>
    <w:lvl w:ilvl="5" w:tplc="ACFEFE6C" w:tentative="1">
      <w:start w:val="1"/>
      <w:numFmt w:val="bullet"/>
      <w:lvlText w:val="•"/>
      <w:lvlJc w:val="left"/>
      <w:pPr>
        <w:tabs>
          <w:tab w:val="num" w:pos="4320"/>
        </w:tabs>
        <w:ind w:left="4320" w:hanging="360"/>
      </w:pPr>
      <w:rPr>
        <w:rFonts w:ascii="Arial" w:hAnsi="Arial" w:hint="default"/>
      </w:rPr>
    </w:lvl>
    <w:lvl w:ilvl="6" w:tplc="1AF453BE" w:tentative="1">
      <w:start w:val="1"/>
      <w:numFmt w:val="bullet"/>
      <w:lvlText w:val="•"/>
      <w:lvlJc w:val="left"/>
      <w:pPr>
        <w:tabs>
          <w:tab w:val="num" w:pos="5040"/>
        </w:tabs>
        <w:ind w:left="5040" w:hanging="360"/>
      </w:pPr>
      <w:rPr>
        <w:rFonts w:ascii="Arial" w:hAnsi="Arial" w:hint="default"/>
      </w:rPr>
    </w:lvl>
    <w:lvl w:ilvl="7" w:tplc="0308AB2E" w:tentative="1">
      <w:start w:val="1"/>
      <w:numFmt w:val="bullet"/>
      <w:lvlText w:val="•"/>
      <w:lvlJc w:val="left"/>
      <w:pPr>
        <w:tabs>
          <w:tab w:val="num" w:pos="5760"/>
        </w:tabs>
        <w:ind w:left="5760" w:hanging="360"/>
      </w:pPr>
      <w:rPr>
        <w:rFonts w:ascii="Arial" w:hAnsi="Arial" w:hint="default"/>
      </w:rPr>
    </w:lvl>
    <w:lvl w:ilvl="8" w:tplc="995CF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7A1228E"/>
    <w:multiLevelType w:val="hybridMultilevel"/>
    <w:tmpl w:val="33E684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00"/>
    <w:rsid w:val="00002DDB"/>
    <w:rsid w:val="0001105F"/>
    <w:rsid w:val="00011816"/>
    <w:rsid w:val="000173B2"/>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58CC"/>
    <w:rsid w:val="000B1A55"/>
    <w:rsid w:val="000B1B93"/>
    <w:rsid w:val="000B20BB"/>
    <w:rsid w:val="000B2EF6"/>
    <w:rsid w:val="000B2FA6"/>
    <w:rsid w:val="000B31A6"/>
    <w:rsid w:val="000B4889"/>
    <w:rsid w:val="000B4AA0"/>
    <w:rsid w:val="000B5799"/>
    <w:rsid w:val="000C38C3"/>
    <w:rsid w:val="000D2562"/>
    <w:rsid w:val="000D44FB"/>
    <w:rsid w:val="000D66A7"/>
    <w:rsid w:val="000D6CFC"/>
    <w:rsid w:val="000E4410"/>
    <w:rsid w:val="000E537B"/>
    <w:rsid w:val="000E57D0"/>
    <w:rsid w:val="000E595A"/>
    <w:rsid w:val="000E7858"/>
    <w:rsid w:val="000F7828"/>
    <w:rsid w:val="00103AB6"/>
    <w:rsid w:val="00104DFD"/>
    <w:rsid w:val="0010519A"/>
    <w:rsid w:val="0010639C"/>
    <w:rsid w:val="00107688"/>
    <w:rsid w:val="00110E26"/>
    <w:rsid w:val="001123B8"/>
    <w:rsid w:val="00117BD6"/>
    <w:rsid w:val="001206C2"/>
    <w:rsid w:val="00121978"/>
    <w:rsid w:val="00123422"/>
    <w:rsid w:val="001240DE"/>
    <w:rsid w:val="00124B6A"/>
    <w:rsid w:val="00127974"/>
    <w:rsid w:val="00134CE6"/>
    <w:rsid w:val="00144F96"/>
    <w:rsid w:val="00151EAC"/>
    <w:rsid w:val="00153528"/>
    <w:rsid w:val="00154E68"/>
    <w:rsid w:val="00162548"/>
    <w:rsid w:val="001646E5"/>
    <w:rsid w:val="00172183"/>
    <w:rsid w:val="00174284"/>
    <w:rsid w:val="001751AB"/>
    <w:rsid w:val="00175A3F"/>
    <w:rsid w:val="00180E09"/>
    <w:rsid w:val="001832A4"/>
    <w:rsid w:val="00183D4C"/>
    <w:rsid w:val="00183F6D"/>
    <w:rsid w:val="0018670E"/>
    <w:rsid w:val="0018681E"/>
    <w:rsid w:val="00191505"/>
    <w:rsid w:val="00194692"/>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E6846"/>
    <w:rsid w:val="001F0B20"/>
    <w:rsid w:val="001F3327"/>
    <w:rsid w:val="00200A62"/>
    <w:rsid w:val="00203740"/>
    <w:rsid w:val="002046C7"/>
    <w:rsid w:val="00211143"/>
    <w:rsid w:val="002138EA"/>
    <w:rsid w:val="00213F84"/>
    <w:rsid w:val="00214FBD"/>
    <w:rsid w:val="00222897"/>
    <w:rsid w:val="00222B0C"/>
    <w:rsid w:val="00227A12"/>
    <w:rsid w:val="00234ABE"/>
    <w:rsid w:val="00235394"/>
    <w:rsid w:val="0023557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422"/>
    <w:rsid w:val="00297E2B"/>
    <w:rsid w:val="002A0CED"/>
    <w:rsid w:val="002A4CD0"/>
    <w:rsid w:val="002A7DA6"/>
    <w:rsid w:val="002B00C9"/>
    <w:rsid w:val="002B4100"/>
    <w:rsid w:val="002B516C"/>
    <w:rsid w:val="002B60C1"/>
    <w:rsid w:val="002C1090"/>
    <w:rsid w:val="002C4B52"/>
    <w:rsid w:val="002C5C0E"/>
    <w:rsid w:val="002D03E5"/>
    <w:rsid w:val="002D36EB"/>
    <w:rsid w:val="002E281B"/>
    <w:rsid w:val="002E2CE9"/>
    <w:rsid w:val="002E345E"/>
    <w:rsid w:val="002E37DC"/>
    <w:rsid w:val="002E3BF7"/>
    <w:rsid w:val="002E5694"/>
    <w:rsid w:val="002F158C"/>
    <w:rsid w:val="002F15F2"/>
    <w:rsid w:val="002F4093"/>
    <w:rsid w:val="002F5636"/>
    <w:rsid w:val="002F5986"/>
    <w:rsid w:val="003022A5"/>
    <w:rsid w:val="00311116"/>
    <w:rsid w:val="0031296A"/>
    <w:rsid w:val="0031298A"/>
    <w:rsid w:val="00315867"/>
    <w:rsid w:val="00323613"/>
    <w:rsid w:val="003260D7"/>
    <w:rsid w:val="003267D0"/>
    <w:rsid w:val="003302F3"/>
    <w:rsid w:val="003356B9"/>
    <w:rsid w:val="00337CC6"/>
    <w:rsid w:val="00351B8E"/>
    <w:rsid w:val="00355873"/>
    <w:rsid w:val="0035660F"/>
    <w:rsid w:val="00362635"/>
    <w:rsid w:val="003628B9"/>
    <w:rsid w:val="00362C6E"/>
    <w:rsid w:val="00362D8F"/>
    <w:rsid w:val="00367724"/>
    <w:rsid w:val="003722AC"/>
    <w:rsid w:val="003729EC"/>
    <w:rsid w:val="003770F6"/>
    <w:rsid w:val="00393042"/>
    <w:rsid w:val="003938F9"/>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3929"/>
    <w:rsid w:val="00456A75"/>
    <w:rsid w:val="00457B70"/>
    <w:rsid w:val="00461E39"/>
    <w:rsid w:val="00462D3A"/>
    <w:rsid w:val="00463521"/>
    <w:rsid w:val="004657F9"/>
    <w:rsid w:val="00471125"/>
    <w:rsid w:val="0047437A"/>
    <w:rsid w:val="0048543E"/>
    <w:rsid w:val="00485492"/>
    <w:rsid w:val="00486711"/>
    <w:rsid w:val="004868C1"/>
    <w:rsid w:val="00486A5C"/>
    <w:rsid w:val="0048750F"/>
    <w:rsid w:val="00493EB8"/>
    <w:rsid w:val="004A2652"/>
    <w:rsid w:val="004A495F"/>
    <w:rsid w:val="004A71D7"/>
    <w:rsid w:val="004B6B0F"/>
    <w:rsid w:val="004B762D"/>
    <w:rsid w:val="004C15FF"/>
    <w:rsid w:val="004C5D03"/>
    <w:rsid w:val="004D67CC"/>
    <w:rsid w:val="004E1ECF"/>
    <w:rsid w:val="004E2659"/>
    <w:rsid w:val="004E39EE"/>
    <w:rsid w:val="004E56E0"/>
    <w:rsid w:val="004E7329"/>
    <w:rsid w:val="004F0D26"/>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37056"/>
    <w:rsid w:val="00541573"/>
    <w:rsid w:val="00541D59"/>
    <w:rsid w:val="0054348A"/>
    <w:rsid w:val="00550DD1"/>
    <w:rsid w:val="0055136F"/>
    <w:rsid w:val="005516EA"/>
    <w:rsid w:val="0056479E"/>
    <w:rsid w:val="00575082"/>
    <w:rsid w:val="00582081"/>
    <w:rsid w:val="0058519C"/>
    <w:rsid w:val="00593201"/>
    <w:rsid w:val="005956EE"/>
    <w:rsid w:val="005A083E"/>
    <w:rsid w:val="005A2598"/>
    <w:rsid w:val="005A74E2"/>
    <w:rsid w:val="005B145A"/>
    <w:rsid w:val="005B18FB"/>
    <w:rsid w:val="005B7C47"/>
    <w:rsid w:val="005C1EA6"/>
    <w:rsid w:val="005C20B6"/>
    <w:rsid w:val="005D0B99"/>
    <w:rsid w:val="005D308E"/>
    <w:rsid w:val="005D3A48"/>
    <w:rsid w:val="005D52C4"/>
    <w:rsid w:val="005D6E6F"/>
    <w:rsid w:val="005E5C23"/>
    <w:rsid w:val="005F2145"/>
    <w:rsid w:val="005F57D1"/>
    <w:rsid w:val="005F5F63"/>
    <w:rsid w:val="006016E1"/>
    <w:rsid w:val="00602D27"/>
    <w:rsid w:val="00613625"/>
    <w:rsid w:val="006144A1"/>
    <w:rsid w:val="00616096"/>
    <w:rsid w:val="006160A2"/>
    <w:rsid w:val="00621ED2"/>
    <w:rsid w:val="006302AA"/>
    <w:rsid w:val="00635B33"/>
    <w:rsid w:val="006363BD"/>
    <w:rsid w:val="006412DC"/>
    <w:rsid w:val="006437E5"/>
    <w:rsid w:val="00644790"/>
    <w:rsid w:val="006501AF"/>
    <w:rsid w:val="00650DDE"/>
    <w:rsid w:val="0065360C"/>
    <w:rsid w:val="0065561E"/>
    <w:rsid w:val="006649EA"/>
    <w:rsid w:val="00672307"/>
    <w:rsid w:val="006808C6"/>
    <w:rsid w:val="00692A68"/>
    <w:rsid w:val="00695D85"/>
    <w:rsid w:val="00696DB7"/>
    <w:rsid w:val="00697AEF"/>
    <w:rsid w:val="006A2310"/>
    <w:rsid w:val="006A2715"/>
    <w:rsid w:val="006A6D23"/>
    <w:rsid w:val="006B012A"/>
    <w:rsid w:val="006B1EA6"/>
    <w:rsid w:val="006B5654"/>
    <w:rsid w:val="006C1C3B"/>
    <w:rsid w:val="006C37B3"/>
    <w:rsid w:val="006C4E43"/>
    <w:rsid w:val="006C6435"/>
    <w:rsid w:val="006C643E"/>
    <w:rsid w:val="006D3671"/>
    <w:rsid w:val="006E0A73"/>
    <w:rsid w:val="006E0FEE"/>
    <w:rsid w:val="006E6C11"/>
    <w:rsid w:val="006E7A91"/>
    <w:rsid w:val="006F5564"/>
    <w:rsid w:val="006F7C0C"/>
    <w:rsid w:val="00700755"/>
    <w:rsid w:val="00700954"/>
    <w:rsid w:val="0070136E"/>
    <w:rsid w:val="0070646B"/>
    <w:rsid w:val="00710019"/>
    <w:rsid w:val="0071232B"/>
    <w:rsid w:val="007130A2"/>
    <w:rsid w:val="00715463"/>
    <w:rsid w:val="00727F46"/>
    <w:rsid w:val="00730655"/>
    <w:rsid w:val="007318A1"/>
    <w:rsid w:val="00731D77"/>
    <w:rsid w:val="00732360"/>
    <w:rsid w:val="0073390A"/>
    <w:rsid w:val="00734E64"/>
    <w:rsid w:val="00736B37"/>
    <w:rsid w:val="007375C6"/>
    <w:rsid w:val="007426CE"/>
    <w:rsid w:val="007439E9"/>
    <w:rsid w:val="00744A7F"/>
    <w:rsid w:val="00750FD8"/>
    <w:rsid w:val="00751001"/>
    <w:rsid w:val="007520B4"/>
    <w:rsid w:val="00772410"/>
    <w:rsid w:val="007763C1"/>
    <w:rsid w:val="00777E82"/>
    <w:rsid w:val="00781359"/>
    <w:rsid w:val="00785251"/>
    <w:rsid w:val="00785AA0"/>
    <w:rsid w:val="00791B81"/>
    <w:rsid w:val="00794A50"/>
    <w:rsid w:val="007A5ACC"/>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7062"/>
    <w:rsid w:val="007F0E1E"/>
    <w:rsid w:val="007F29A7"/>
    <w:rsid w:val="007F6658"/>
    <w:rsid w:val="00803915"/>
    <w:rsid w:val="008051D1"/>
    <w:rsid w:val="00805402"/>
    <w:rsid w:val="00816078"/>
    <w:rsid w:val="008177E3"/>
    <w:rsid w:val="00821DDF"/>
    <w:rsid w:val="00823AA9"/>
    <w:rsid w:val="00825CD8"/>
    <w:rsid w:val="00827324"/>
    <w:rsid w:val="00837AAE"/>
    <w:rsid w:val="008429AD"/>
    <w:rsid w:val="00843D89"/>
    <w:rsid w:val="008443C0"/>
    <w:rsid w:val="00850C75"/>
    <w:rsid w:val="00850E39"/>
    <w:rsid w:val="00855173"/>
    <w:rsid w:val="008557D9"/>
    <w:rsid w:val="00855BF7"/>
    <w:rsid w:val="00856214"/>
    <w:rsid w:val="00856267"/>
    <w:rsid w:val="0086060E"/>
    <w:rsid w:val="00862089"/>
    <w:rsid w:val="00866D5B"/>
    <w:rsid w:val="00866FF5"/>
    <w:rsid w:val="008675CA"/>
    <w:rsid w:val="00871E3E"/>
    <w:rsid w:val="00873E1F"/>
    <w:rsid w:val="00874C16"/>
    <w:rsid w:val="008846FA"/>
    <w:rsid w:val="00886D1F"/>
    <w:rsid w:val="008919E5"/>
    <w:rsid w:val="00891EE1"/>
    <w:rsid w:val="00893987"/>
    <w:rsid w:val="008963EF"/>
    <w:rsid w:val="0089688E"/>
    <w:rsid w:val="008A1013"/>
    <w:rsid w:val="008A1FBE"/>
    <w:rsid w:val="008A279A"/>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204D"/>
    <w:rsid w:val="00915D73"/>
    <w:rsid w:val="00916077"/>
    <w:rsid w:val="009170A2"/>
    <w:rsid w:val="009208A6"/>
    <w:rsid w:val="0092122E"/>
    <w:rsid w:val="00921425"/>
    <w:rsid w:val="00924514"/>
    <w:rsid w:val="00927316"/>
    <w:rsid w:val="00927C5A"/>
    <w:rsid w:val="00931B8C"/>
    <w:rsid w:val="00931E36"/>
    <w:rsid w:val="00933D12"/>
    <w:rsid w:val="00937065"/>
    <w:rsid w:val="00940285"/>
    <w:rsid w:val="009429B0"/>
    <w:rsid w:val="00942D4C"/>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53CE"/>
    <w:rsid w:val="009863A5"/>
    <w:rsid w:val="00986A1E"/>
    <w:rsid w:val="009932AC"/>
    <w:rsid w:val="00993905"/>
    <w:rsid w:val="009A1DBF"/>
    <w:rsid w:val="009A68E6"/>
    <w:rsid w:val="009A7598"/>
    <w:rsid w:val="009B06FA"/>
    <w:rsid w:val="009B1DF8"/>
    <w:rsid w:val="009B3D20"/>
    <w:rsid w:val="009B5418"/>
    <w:rsid w:val="009B6004"/>
    <w:rsid w:val="009C0727"/>
    <w:rsid w:val="009C1255"/>
    <w:rsid w:val="009C3C5A"/>
    <w:rsid w:val="009C492F"/>
    <w:rsid w:val="009C5F17"/>
    <w:rsid w:val="009D2FF2"/>
    <w:rsid w:val="009D3226"/>
    <w:rsid w:val="009D3385"/>
    <w:rsid w:val="009E16A9"/>
    <w:rsid w:val="009E375F"/>
    <w:rsid w:val="009E5401"/>
    <w:rsid w:val="009F742A"/>
    <w:rsid w:val="00A0758F"/>
    <w:rsid w:val="00A11E3B"/>
    <w:rsid w:val="00A1570A"/>
    <w:rsid w:val="00A211B4"/>
    <w:rsid w:val="00A2541B"/>
    <w:rsid w:val="00A33B4F"/>
    <w:rsid w:val="00A33DDF"/>
    <w:rsid w:val="00A34547"/>
    <w:rsid w:val="00A34B9F"/>
    <w:rsid w:val="00A376B7"/>
    <w:rsid w:val="00A41BF5"/>
    <w:rsid w:val="00A469E7"/>
    <w:rsid w:val="00A540E0"/>
    <w:rsid w:val="00A548ED"/>
    <w:rsid w:val="00A5530A"/>
    <w:rsid w:val="00A604A4"/>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2AAD"/>
    <w:rsid w:val="00AA2AEE"/>
    <w:rsid w:val="00AA33D2"/>
    <w:rsid w:val="00AA646D"/>
    <w:rsid w:val="00AB0C57"/>
    <w:rsid w:val="00AB1195"/>
    <w:rsid w:val="00AB222F"/>
    <w:rsid w:val="00AB4182"/>
    <w:rsid w:val="00AB5793"/>
    <w:rsid w:val="00AC27DB"/>
    <w:rsid w:val="00AC6D6B"/>
    <w:rsid w:val="00AD1085"/>
    <w:rsid w:val="00AD3409"/>
    <w:rsid w:val="00AD3BD4"/>
    <w:rsid w:val="00AD47A8"/>
    <w:rsid w:val="00AD7736"/>
    <w:rsid w:val="00AE70D4"/>
    <w:rsid w:val="00AE7684"/>
    <w:rsid w:val="00AE7868"/>
    <w:rsid w:val="00AF0407"/>
    <w:rsid w:val="00AF1E08"/>
    <w:rsid w:val="00B00012"/>
    <w:rsid w:val="00B0006A"/>
    <w:rsid w:val="00B02FD3"/>
    <w:rsid w:val="00B1071A"/>
    <w:rsid w:val="00B163F8"/>
    <w:rsid w:val="00B17F9F"/>
    <w:rsid w:val="00B2472D"/>
    <w:rsid w:val="00B2549F"/>
    <w:rsid w:val="00B267DD"/>
    <w:rsid w:val="00B57265"/>
    <w:rsid w:val="00B633AE"/>
    <w:rsid w:val="00B65009"/>
    <w:rsid w:val="00B665D2"/>
    <w:rsid w:val="00B6737C"/>
    <w:rsid w:val="00B70192"/>
    <w:rsid w:val="00B715E1"/>
    <w:rsid w:val="00B7214D"/>
    <w:rsid w:val="00B74372"/>
    <w:rsid w:val="00B77F06"/>
    <w:rsid w:val="00B80283"/>
    <w:rsid w:val="00B8095F"/>
    <w:rsid w:val="00B80B0C"/>
    <w:rsid w:val="00B80B11"/>
    <w:rsid w:val="00B8446C"/>
    <w:rsid w:val="00B84541"/>
    <w:rsid w:val="00B87725"/>
    <w:rsid w:val="00BA259A"/>
    <w:rsid w:val="00BA259C"/>
    <w:rsid w:val="00BA29D3"/>
    <w:rsid w:val="00BA307F"/>
    <w:rsid w:val="00BA5280"/>
    <w:rsid w:val="00BB14F1"/>
    <w:rsid w:val="00BB286F"/>
    <w:rsid w:val="00BB2BAB"/>
    <w:rsid w:val="00BB572E"/>
    <w:rsid w:val="00BB74FD"/>
    <w:rsid w:val="00BC38C3"/>
    <w:rsid w:val="00BC5982"/>
    <w:rsid w:val="00BD03CC"/>
    <w:rsid w:val="00BD6404"/>
    <w:rsid w:val="00BE181D"/>
    <w:rsid w:val="00BE2412"/>
    <w:rsid w:val="00BE33AE"/>
    <w:rsid w:val="00BF046F"/>
    <w:rsid w:val="00BF5C91"/>
    <w:rsid w:val="00BF6FE4"/>
    <w:rsid w:val="00C01D50"/>
    <w:rsid w:val="00C056DC"/>
    <w:rsid w:val="00C1329B"/>
    <w:rsid w:val="00C14BBE"/>
    <w:rsid w:val="00C17202"/>
    <w:rsid w:val="00C31283"/>
    <w:rsid w:val="00C33C48"/>
    <w:rsid w:val="00C340E5"/>
    <w:rsid w:val="00C35AA7"/>
    <w:rsid w:val="00C40A8F"/>
    <w:rsid w:val="00C43BA1"/>
    <w:rsid w:val="00C43DAB"/>
    <w:rsid w:val="00C47F08"/>
    <w:rsid w:val="00C50210"/>
    <w:rsid w:val="00C5739F"/>
    <w:rsid w:val="00C57CF0"/>
    <w:rsid w:val="00C65891"/>
    <w:rsid w:val="00C66999"/>
    <w:rsid w:val="00C724D3"/>
    <w:rsid w:val="00C73664"/>
    <w:rsid w:val="00C736B0"/>
    <w:rsid w:val="00C77DD9"/>
    <w:rsid w:val="00C77F3F"/>
    <w:rsid w:val="00C83A11"/>
    <w:rsid w:val="00C8400D"/>
    <w:rsid w:val="00C85354"/>
    <w:rsid w:val="00C86ABA"/>
    <w:rsid w:val="00C943F3"/>
    <w:rsid w:val="00C94BCB"/>
    <w:rsid w:val="00CA08C6"/>
    <w:rsid w:val="00CA2729"/>
    <w:rsid w:val="00CA3057"/>
    <w:rsid w:val="00CA45F8"/>
    <w:rsid w:val="00CB33C7"/>
    <w:rsid w:val="00CB4E0A"/>
    <w:rsid w:val="00CC0AE4"/>
    <w:rsid w:val="00CC25B4"/>
    <w:rsid w:val="00CC69C8"/>
    <w:rsid w:val="00CC77A2"/>
    <w:rsid w:val="00CC7AEA"/>
    <w:rsid w:val="00CD5095"/>
    <w:rsid w:val="00CD5914"/>
    <w:rsid w:val="00CD6A1B"/>
    <w:rsid w:val="00CE0A7F"/>
    <w:rsid w:val="00CE1718"/>
    <w:rsid w:val="00CF4156"/>
    <w:rsid w:val="00D0108D"/>
    <w:rsid w:val="00D03D00"/>
    <w:rsid w:val="00D05C30"/>
    <w:rsid w:val="00D11359"/>
    <w:rsid w:val="00D14B0D"/>
    <w:rsid w:val="00D17607"/>
    <w:rsid w:val="00D24D31"/>
    <w:rsid w:val="00D25A4A"/>
    <w:rsid w:val="00D27537"/>
    <w:rsid w:val="00D31201"/>
    <w:rsid w:val="00D3188C"/>
    <w:rsid w:val="00D331B8"/>
    <w:rsid w:val="00D35F9B"/>
    <w:rsid w:val="00D3667C"/>
    <w:rsid w:val="00D36B69"/>
    <w:rsid w:val="00D408DD"/>
    <w:rsid w:val="00D4570E"/>
    <w:rsid w:val="00D45D72"/>
    <w:rsid w:val="00D51FEE"/>
    <w:rsid w:val="00D520E4"/>
    <w:rsid w:val="00D539E0"/>
    <w:rsid w:val="00D575DD"/>
    <w:rsid w:val="00D57DFA"/>
    <w:rsid w:val="00D65EC2"/>
    <w:rsid w:val="00D709CE"/>
    <w:rsid w:val="00D71F73"/>
    <w:rsid w:val="00D7281F"/>
    <w:rsid w:val="00D74CE2"/>
    <w:rsid w:val="00D80786"/>
    <w:rsid w:val="00D81CAB"/>
    <w:rsid w:val="00D8576F"/>
    <w:rsid w:val="00D8677F"/>
    <w:rsid w:val="00D94582"/>
    <w:rsid w:val="00D97F0C"/>
    <w:rsid w:val="00DA3A86"/>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E90"/>
    <w:rsid w:val="00E43FC7"/>
    <w:rsid w:val="00E50AE3"/>
    <w:rsid w:val="00E531EB"/>
    <w:rsid w:val="00E54874"/>
    <w:rsid w:val="00E54B6F"/>
    <w:rsid w:val="00E55ACA"/>
    <w:rsid w:val="00E57B74"/>
    <w:rsid w:val="00E62B51"/>
    <w:rsid w:val="00E661FF"/>
    <w:rsid w:val="00E71A93"/>
    <w:rsid w:val="00E726EB"/>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C1A60"/>
    <w:rsid w:val="00EC322D"/>
    <w:rsid w:val="00EC686D"/>
    <w:rsid w:val="00EE1F54"/>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52D1"/>
    <w:rsid w:val="00F55E2D"/>
    <w:rsid w:val="00F6083D"/>
    <w:rsid w:val="00F618EF"/>
    <w:rsid w:val="00F61F33"/>
    <w:rsid w:val="00F65582"/>
    <w:rsid w:val="00F66E75"/>
    <w:rsid w:val="00F750EF"/>
    <w:rsid w:val="00F77EB0"/>
    <w:rsid w:val="00F826AA"/>
    <w:rsid w:val="00F85310"/>
    <w:rsid w:val="00F87CDD"/>
    <w:rsid w:val="00F911CE"/>
    <w:rsid w:val="00F91D53"/>
    <w:rsid w:val="00F933F0"/>
    <w:rsid w:val="00F93B24"/>
    <w:rsid w:val="00F94715"/>
    <w:rsid w:val="00F9540C"/>
    <w:rsid w:val="00F964DB"/>
    <w:rsid w:val="00F96B02"/>
    <w:rsid w:val="00FA4718"/>
    <w:rsid w:val="00FA7F3D"/>
    <w:rsid w:val="00FB0C36"/>
    <w:rsid w:val="00FB596E"/>
    <w:rsid w:val="00FC051F"/>
    <w:rsid w:val="00FC06FF"/>
    <w:rsid w:val="00FC54E6"/>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AF0DEE-BC57-4AE7-9A33-D4291D08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CE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ordinary-span-edit2">
    <w:name w:val="ordinary-span-edit2"/>
    <w:basedOn w:val="DefaultParagraphFont"/>
    <w:rsid w:val="00912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6.emf"/><Relationship Id="rId33" Type="http://schemas.openxmlformats.org/officeDocument/2006/relationships/image" Target="media/image24.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Microsoft_Visio_2003-2010_Drawing1.vsd"/><Relationship Id="rId28" Type="http://schemas.openxmlformats.org/officeDocument/2006/relationships/image" Target="media/image19.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30E56-0174-4BB8-9EF8-1F62AE2D9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2605</Words>
  <Characters>14850</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17421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2021-04-02T07:42:00Z</dcterms:created>
  <dcterms:modified xsi:type="dcterms:W3CDTF">2021-04-02T08:55:00Z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